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ECFB1">
      <w:pPr>
        <w:rPr>
          <w:rFonts w:hint="eastAsia"/>
        </w:rPr>
      </w:pPr>
      <w:r>
        <w:rPr>
          <w:rFonts w:hint="eastAsia"/>
        </w:rPr>
        <w:t>Car Audio Factory Direct Wholesale · 6-Channel Class AB High-Power Amplifier</w:t>
      </w:r>
    </w:p>
    <w:p w14:paraId="209D46C0">
      <w:pPr>
        <w:rPr>
          <w:rFonts w:hint="eastAsia"/>
        </w:rPr>
      </w:pPr>
    </w:p>
    <w:p w14:paraId="67C73FDB">
      <w:pPr>
        <w:rPr>
          <w:rFonts w:hint="eastAsia"/>
        </w:rPr>
      </w:pPr>
      <w:r>
        <w:rPr>
          <w:rFonts w:hint="eastAsia"/>
        </w:rPr>
        <w:t>T-M6AB | 150W×6 Real RMS | Ultra-Low THD&lt;0.008% | SNR&gt;112dB | Designed for B2B Bulk Orders</w:t>
      </w:r>
    </w:p>
    <w:p w14:paraId="3A6F5C8E">
      <w:pPr>
        <w:rPr>
          <w:rFonts w:hint="eastAsia"/>
        </w:rPr>
      </w:pPr>
    </w:p>
    <w:p w14:paraId="262FB88F">
      <w:pPr>
        <w:rPr>
          <w:rFonts w:hint="eastAsia"/>
        </w:rPr>
      </w:pPr>
      <w:r>
        <w:rPr>
          <w:rFonts w:hint="eastAsia"/>
        </w:rPr>
        <w:t>&gt; One-Line Headline: 120W×6 @4Ω / 150W×6 @2Ω real RMS power, THD as low as 0.008%, SNR &gt;112dB, frequency response 4Hz-100kHz — six independent high-power channels in one chassis. The perfect partner for high-end SQ builds and DSP active crossover systems.</w:t>
      </w:r>
    </w:p>
    <w:p w14:paraId="63B2C4AB">
      <w:pPr>
        <w:rPr>
          <w:rFonts w:hint="eastAsia"/>
        </w:rPr>
      </w:pPr>
    </w:p>
    <w:p w14:paraId="7A49AF88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Why Choose T-M6AB?</w:t>
      </w:r>
    </w:p>
    <w:p w14:paraId="7FD6AA03">
      <w:pPr>
        <w:rPr>
          <w:rFonts w:hint="eastAsia"/>
        </w:rPr>
      </w:pPr>
    </w:p>
    <w:p w14:paraId="0B768AB0">
      <w:pPr>
        <w:rPr>
          <w:rFonts w:hint="eastAsia"/>
        </w:rPr>
      </w:pPr>
      <w:r>
        <w:rPr>
          <w:rFonts w:hint="eastAsia"/>
        </w:rPr>
        <w:t xml:space="preserve"> ✅ 1. Six Independent High-Power Channels — One Amp for the Entire System</w:t>
      </w:r>
    </w:p>
    <w:p w14:paraId="2877BDA3">
      <w:pPr>
        <w:rPr>
          <w:rFonts w:hint="eastAsia"/>
        </w:rPr>
      </w:pPr>
      <w:r>
        <w:rPr>
          <w:rFonts w:hint="eastAsia"/>
        </w:rPr>
        <w:t>The T-M6AB delivers 120W×6 @4Ω and 150W×6 @2Ω. Six independent channels in one chassis — drive front 3-way active components (6 speakers) or front/rear 2-way + center channel (6 speakers) with a single amplifier. Significantly reduces installation cost and space compared to stacking multiple amplifiers.</w:t>
      </w:r>
    </w:p>
    <w:p w14:paraId="2B9C6109">
      <w:pPr>
        <w:rPr>
          <w:rFonts w:hint="eastAsia"/>
        </w:rPr>
      </w:pPr>
    </w:p>
    <w:p w14:paraId="61CCB6B1">
      <w:pPr>
        <w:rPr>
          <w:rFonts w:hint="eastAsia"/>
        </w:rPr>
      </w:pPr>
      <w:r>
        <w:rPr>
          <w:rFonts w:hint="eastAsia"/>
        </w:rPr>
        <w:t xml:space="preserve"> ✅ 2. Extreme Hi-Fi Specs — Studio-Grade Sound Quality</w:t>
      </w:r>
    </w:p>
    <w:p w14:paraId="1DF1322F">
      <w:pPr>
        <w:rPr>
          <w:rFonts w:hint="eastAsia"/>
        </w:rPr>
      </w:pPr>
      <w:r>
        <w:rPr>
          <w:rFonts w:hint="eastAsia"/>
        </w:rPr>
        <w:t>With THD &lt; 0.008% , SNR &gt; 112dB , and frequency response extending from 4Hz to 100kHz , these specifications are among the best in its class. Ultra-low distortion means exceptionally pure sound; ultra-high SNR means a pitch-black background; ultra-wide frequency response means full reproduction from sub-bass to ultra-high frequencies. This is what high-end SQ enthusiasts pursue — and what sets your product apart from ordinary amplifiers.</w:t>
      </w:r>
    </w:p>
    <w:p w14:paraId="3ABFE62A">
      <w:pPr>
        <w:rPr>
          <w:rFonts w:hint="eastAsia"/>
        </w:rPr>
      </w:pPr>
    </w:p>
    <w:p w14:paraId="15286AE0">
      <w:pPr>
        <w:rPr>
          <w:rFonts w:hint="eastAsia"/>
        </w:rPr>
      </w:pPr>
      <w:r>
        <w:rPr>
          <w:rFonts w:hint="eastAsia"/>
        </w:rPr>
        <w:t xml:space="preserve"> ✅ 3. Class AB Amplification — Warm, Natural Sound Quality</w:t>
      </w:r>
    </w:p>
    <w:p w14:paraId="058D0BFE">
      <w:pPr>
        <w:rPr>
          <w:rFonts w:hint="eastAsia" w:eastAsiaTheme="minorEastAsia"/>
          <w:lang w:eastAsia="zh-CN"/>
        </w:rPr>
      </w:pPr>
      <w:r>
        <w:rPr>
          <w:rFonts w:hint="eastAsia"/>
        </w:rPr>
        <w:t>Class AB topology combines the fidelity of Class A with the efficiency of Class B. Rich midrange, sweet vocals, and punchy bass with musical warmth. Perfect for sound quality (SQ) focused systems — providing solid sonic assurance for your high-end installation projects.</w:t>
      </w:r>
    </w:p>
    <w:p w14:paraId="453CED03">
      <w:pPr>
        <w:rPr>
          <w:rFonts w:hint="eastAsia"/>
        </w:rPr>
      </w:pPr>
    </w:p>
    <w:p w14:paraId="248AEF73">
      <w:pPr>
        <w:rPr>
          <w:rFonts w:hint="eastAsia"/>
        </w:rPr>
      </w:pPr>
      <w:r>
        <w:rPr>
          <w:rFonts w:hint="eastAsia"/>
        </w:rPr>
        <w:t xml:space="preserve"> ✅ 4. Ultra-Wide Input Sensitivity — Universal Compatibility</w:t>
      </w:r>
    </w:p>
    <w:p w14:paraId="1500FCFE">
      <w:pPr>
        <w:rPr>
          <w:rFonts w:hint="eastAsia"/>
        </w:rPr>
      </w:pPr>
      <w:r>
        <w:rPr>
          <w:rFonts w:hint="eastAsia"/>
        </w:rPr>
        <w:t>With an adjustable range of 0.29V–15V, the input sensitivity accommodates everything from OEM head unit high-level outputs, DSP processor outputs, to aftermarket low-level outputs. Connects to virtually any source without additional adapters — especially ideal for active crossover systems paired with DSP.</w:t>
      </w:r>
    </w:p>
    <w:p w14:paraId="688EEAD8">
      <w:pPr>
        <w:rPr>
          <w:rFonts w:hint="eastAsia"/>
        </w:rPr>
      </w:pPr>
    </w:p>
    <w:p w14:paraId="261D9D39">
      <w:pPr>
        <w:rPr>
          <w:rFonts w:hint="eastAsia"/>
        </w:rPr>
      </w:pPr>
      <w:r>
        <w:rPr>
          <w:rFonts w:hint="eastAsia"/>
        </w:rPr>
        <w:t xml:space="preserve"> ✅ 5. Bridgeable Outputs — Flexible Configuration</w:t>
      </w:r>
    </w:p>
    <w:p w14:paraId="75408A2D">
      <w:pPr>
        <w:rPr>
          <w:rFonts w:hint="eastAsia"/>
        </w:rPr>
      </w:pPr>
      <w:r>
        <w:rPr>
          <w:rFonts w:hint="eastAsia"/>
        </w:rPr>
        <w:t>CH5 and CH6 support bridging for higher power output to drive subwoofers or center channel speakers. Two of the six channels can be flexibly switched to bridged mode — opening up more configuration possibilities.</w:t>
      </w:r>
    </w:p>
    <w:p w14:paraId="34307C09">
      <w:pPr>
        <w:rPr>
          <w:rFonts w:hint="eastAsia"/>
        </w:rPr>
      </w:pPr>
    </w:p>
    <w:p w14:paraId="0493C536">
      <w:pPr>
        <w:rPr>
          <w:rFonts w:hint="eastAsia"/>
        </w:rPr>
      </w:pPr>
      <w:r>
        <w:rPr>
          <w:rFonts w:hint="eastAsia"/>
        </w:rPr>
        <w:t xml:space="preserve"> ✅ 6. Compact Design — Easy Installation</w:t>
      </w:r>
    </w:p>
    <w:p w14:paraId="41901C71">
      <w:pPr>
        <w:rPr>
          <w:rFonts w:hint="eastAsia"/>
        </w:rPr>
      </w:pPr>
      <w:r>
        <w:rPr>
          <w:rFonts w:hint="eastAsia"/>
        </w:rPr>
        <w:t>With dimensions of just 256 × 171 × 55mm, this is a compact design for a 6-channel amplifier. Small footprint, high power, low heat — easily installs under seats or against side panels, saving valuable vehicle space.</w:t>
      </w:r>
    </w:p>
    <w:p w14:paraId="3F8038F0">
      <w:pPr>
        <w:rPr>
          <w:rFonts w:hint="eastAsia"/>
        </w:rPr>
      </w:pPr>
    </w:p>
    <w:p w14:paraId="2B945A62">
      <w:pPr>
        <w:rPr>
          <w:rFonts w:hint="eastAsia"/>
        </w:rPr>
      </w:pPr>
      <w:r>
        <w:rPr>
          <w:rFonts w:hint="eastAsia"/>
        </w:rPr>
        <w:t xml:space="preserve"> ✅ 7. Factory Direct Wholesale — Tour Welcome</w:t>
      </w:r>
    </w:p>
    <w:p w14:paraId="3B6E6E28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China's car audio manufacturing industry. Our own factory integrates R&amp;D and production, offering competitive wholesale pricing directly to global buyers. You are welcome to visit our facility to see our processes, quality control, and real inventory. No middlemen — transparent pricing, consistent quality, and reliable supply.</w:t>
      </w:r>
    </w:p>
    <w:p w14:paraId="39833D0D">
      <w:pPr>
        <w:rPr>
          <w:rFonts w:hint="eastAsia"/>
        </w:rPr>
      </w:pPr>
    </w:p>
    <w:p w14:paraId="7A4D5426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10D81D6D">
      <w:pPr>
        <w:rPr>
          <w:rFonts w:hint="eastAsia"/>
        </w:rPr>
      </w:pPr>
    </w:p>
    <w:p w14:paraId="0E72B0AC">
      <w:pPr>
        <w:rPr>
          <w:rFonts w:hint="eastAsia"/>
        </w:rPr>
      </w:pPr>
      <w:r>
        <w:rPr>
          <w:rFonts w:hint="eastAsia"/>
        </w:rPr>
        <w:t>- 🚗 High-End Professional Car Audio Shops – Six independent channels perfectly suit front 3-way active systems, or front/rear 2-way + center multi-channel setups. The ideal amplifier choice for high-end SQ installation projects.</w:t>
      </w:r>
    </w:p>
    <w:p w14:paraId="4F25F2D0">
      <w:pPr>
        <w:rPr>
          <w:rFonts w:hint="eastAsia"/>
        </w:rPr>
      </w:pPr>
      <w:r>
        <w:rPr>
          <w:rFonts w:hint="eastAsia"/>
        </w:rPr>
        <w:t>- 📦 OEM / ODM Audio Brands – Customizable appearance, logo, packaging. Build your own high-end high-power amplifier product line with our reliable platform.</w:t>
      </w:r>
    </w:p>
    <w:p w14:paraId="38ACC47E">
      <w:pPr>
        <w:rPr>
          <w:rFonts w:hint="eastAsia"/>
        </w:rPr>
      </w:pPr>
      <w:r>
        <w:rPr>
          <w:rFonts w:hint="eastAsia"/>
        </w:rPr>
        <w:t>- 🌍 Cross-Border Sellers (Amazon, eBay, AliExpress) – 6-channel high-power amplifiers target the high-end audiophile segment. Outstanding Hi-Fi specs appeal to discerning buyers.</w:t>
      </w:r>
    </w:p>
    <w:p w14:paraId="275A008B">
      <w:pPr>
        <w:rPr>
          <w:rFonts w:hint="eastAsia"/>
        </w:rPr>
      </w:pPr>
      <w:r>
        <w:rPr>
          <w:rFonts w:hint="eastAsia"/>
        </w:rPr>
        <w:t>- 🏭 Distributors &amp; Wholesalers – Direct factory wholesale pricing, stable lead times, scalable MOQ.</w:t>
      </w:r>
    </w:p>
    <w:p w14:paraId="74CFFDCC">
      <w:pPr>
        <w:rPr>
          <w:rFonts w:hint="eastAsia"/>
        </w:rPr>
      </w:pPr>
    </w:p>
    <w:p w14:paraId="6BC961FD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37DFFD89">
      <w:pPr>
        <w:rPr>
          <w:rFonts w:hint="eastAsia"/>
        </w:rPr>
      </w:pPr>
    </w:p>
    <w:p w14:paraId="6499AF99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355C44D2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2BE8E2D0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2BDCF150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6008624B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38684801">
      <w:pPr>
        <w:rPr>
          <w:rFonts w:hint="eastAsia"/>
        </w:rPr>
      </w:pPr>
    </w:p>
    <w:p w14:paraId="042082AC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3A6B4E67">
      <w:pPr>
        <w:rPr>
          <w:rFonts w:hint="eastAsia"/>
        </w:rPr>
      </w:pPr>
    </w:p>
    <w:p w14:paraId="74736D32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31FC6897">
      <w:pPr>
        <w:rPr>
          <w:rFonts w:hint="eastAsia"/>
        </w:rPr>
      </w:pPr>
    </w:p>
    <w:p w14:paraId="5BA3EA57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4673DB77">
      <w:pPr>
        <w:rPr>
          <w:rFonts w:hint="eastAsia"/>
        </w:rPr>
      </w:pPr>
    </w:p>
    <w:p w14:paraId="293E4E49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1A53C950">
      <w:pPr>
        <w:rPr>
          <w:rFonts w:hint="eastAsia"/>
        </w:rPr>
      </w:pPr>
      <w:r>
        <w:rPr>
          <w:rFonts w:hint="eastAsia"/>
        </w:rPr>
        <w:t>WhatsApp / WeChat: `+86 13922322386`</w:t>
      </w:r>
    </w:p>
    <w:p w14:paraId="75E05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53072"/>
    <w:rsid w:val="7425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2026-06-16T07:21:43Z</dcterms:created>
  <dc:creator>Administrator</dc:creator>
  <cp:lastModifiedBy>淺</cp:lastModifiedBy>
  <dcterms:modified xsi:type="dcterms:W3CDTF">2026-06-16T07:24:09Z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63750E4BAE234740955B8E26CD3EB76B_12</vt:lpwstr>
  </property>
</Properties>
</file>