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9DD97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Galvanized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Painted Steel Pipes Durable Solutions for Formwork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Structure</w:t>
      </w:r>
    </w:p>
    <w:p w14:paraId="070EF17C">
      <w:pPr>
        <w:rPr>
          <w:rFonts w:ascii="宋体" w:hAnsi="宋体" w:eastAsia="宋体" w:cs="宋体"/>
          <w:sz w:val="24"/>
          <w:szCs w:val="24"/>
        </w:rPr>
      </w:pPr>
    </w:p>
    <w:p w14:paraId="0F2B27A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Zhuozhan galvanized and painted steel pipes upgrade your construction projects—delivering greater load-bearing capacity, longer service life, and over 30% lower maintenance and replacement costs. Available in hot-dip galvanizing, cold-dip galvanizing, or painted finishes, they offer corrosion resistance for over 10 years, helping you shorten construction schedules, improve safety standards, and deliver projects faster, more cost-effectively, and more reliably.</w:t>
      </w:r>
    </w:p>
    <w:p w14:paraId="4C689C41">
      <w:pPr>
        <w:rPr>
          <w:rFonts w:hint="eastAsia" w:ascii="宋体" w:hAnsi="宋体" w:eastAsia="宋体" w:cs="宋体"/>
          <w:sz w:val="24"/>
          <w:szCs w:val="24"/>
        </w:rPr>
      </w:pPr>
    </w:p>
    <w:p w14:paraId="5301E2A2"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05310"/>
    <w:rsid w:val="76D0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2025-09-17T02:50:00Z</dcterms:created>
  <dc:creator>挖宝</dc:creator>
  <cp:lastModifiedBy>挖宝</cp:lastModifiedBy>
  <dcterms:modified xsi:type="dcterms:W3CDTF">2025-09-17T03:02:59Z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65FE90D251364AB097C8E8CD3E0480DF_11</vt:lpwstr>
  </property>
  <property fmtid="{D5CDD505-2E9C-101B-9397-08002B2CF9AE}" pid="4" name="KSOTemplateDocerSaveRecord">
    <vt:lpwstr>eyJoZGlkIjoiOTk2MzhiNTc1ZmMwMWZjNGJkOWExN2FhNjAwZDY1ZWEiLCJ1c2VySWQiOiIxNzE1MzM1MjU1In0=</vt:lpwstr>
  </property>
</Properties>
</file>