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58DD5">
      <w:pPr>
        <w:spacing w:line="360" w:lineRule="auto"/>
        <w:rPr>
          <w:rFonts w:hint="eastAsia"/>
          <w:sz w:val="24"/>
          <w:szCs w:val="24"/>
        </w:rPr>
      </w:pPr>
    </w:p>
    <w:p w14:paraId="668EDB4D">
      <w:pPr>
        <w:spacing w:line="360" w:lineRule="auto"/>
        <w:rPr>
          <w:sz w:val="24"/>
          <w:szCs w:val="24"/>
        </w:rPr>
      </w:pPr>
    </w:p>
    <w:p w14:paraId="117FF849">
      <w:pPr>
        <w:spacing w:line="360" w:lineRule="auto"/>
        <w:jc w:val="center"/>
        <w:rPr>
          <w:b/>
          <w:bCs/>
          <w:sz w:val="44"/>
          <w:szCs w:val="44"/>
        </w:rPr>
      </w:pPr>
    </w:p>
    <w:p w14:paraId="7564BDCA">
      <w:pPr>
        <w:spacing w:line="220" w:lineRule="auto"/>
        <w:jc w:val="center"/>
        <w:outlineLvl w:val="0"/>
        <w:rPr>
          <w:rFonts w:ascii="隶书" w:hAnsi="宋体" w:eastAsia="隶书"/>
          <w:b/>
          <w:bCs/>
          <w:sz w:val="72"/>
          <w:szCs w:val="72"/>
        </w:rPr>
      </w:pPr>
      <w:r>
        <w:rPr>
          <w:rFonts w:ascii="Times New Roman" w:hAnsi="Times New Roman" w:eastAsia="Times New Roman" w:cs="Times New Roman"/>
          <w:b/>
          <w:bCs/>
          <w:sz w:val="72"/>
          <w:szCs w:val="72"/>
        </w:rPr>
        <w:t>After sales service management system</w:t>
      </w:r>
    </w:p>
    <w:p w14:paraId="34D1F435">
      <w:pPr>
        <w:spacing w:line="360" w:lineRule="auto"/>
        <w:jc w:val="center"/>
        <w:rPr>
          <w:rFonts w:ascii="隶书" w:hAnsi="宋体" w:eastAsia="隶书"/>
          <w:b/>
          <w:bCs/>
          <w:sz w:val="84"/>
          <w:szCs w:val="84"/>
        </w:rPr>
      </w:pPr>
    </w:p>
    <w:p w14:paraId="7592589D">
      <w:pPr>
        <w:spacing w:line="220" w:lineRule="auto"/>
        <w:jc w:val="center"/>
        <w:outlineLvl w:val="0"/>
        <w:rPr>
          <w:rFonts w:ascii="隶书" w:hAnsi="宋体" w:eastAsia="隶书"/>
          <w:b/>
          <w:bCs/>
          <w:sz w:val="84"/>
          <w:szCs w:val="84"/>
        </w:rPr>
      </w:pPr>
      <w:r>
        <w:rPr>
          <w:rFonts w:ascii="Times New Roman" w:hAnsi="Times New Roman" w:eastAsia="Times New Roman" w:cs="Times New Roman"/>
          <w:b/>
          <w:bCs/>
          <w:sz w:val="84"/>
          <w:szCs w:val="84"/>
        </w:rPr>
        <w:t>Program files</w:t>
      </w:r>
    </w:p>
    <w:p w14:paraId="0A5E6431">
      <w:pPr>
        <w:spacing w:line="360" w:lineRule="auto"/>
        <w:rPr>
          <w:b/>
          <w:bCs/>
          <w:sz w:val="24"/>
          <w:szCs w:val="24"/>
        </w:rPr>
      </w:pPr>
    </w:p>
    <w:p w14:paraId="623667AB">
      <w:pPr>
        <w:spacing w:line="360" w:lineRule="auto"/>
        <w:rPr>
          <w:b/>
          <w:bCs/>
          <w:sz w:val="24"/>
          <w:szCs w:val="24"/>
        </w:rPr>
      </w:pPr>
    </w:p>
    <w:p w14:paraId="5C33E9FB">
      <w:pPr>
        <w:spacing w:line="360" w:lineRule="auto"/>
        <w:rPr>
          <w:b/>
          <w:bCs/>
          <w:sz w:val="24"/>
          <w:szCs w:val="24"/>
        </w:rPr>
      </w:pPr>
    </w:p>
    <w:p w14:paraId="0894A6B3">
      <w:pPr>
        <w:spacing w:line="360" w:lineRule="auto"/>
        <w:rPr>
          <w:b/>
          <w:bCs/>
          <w:sz w:val="24"/>
          <w:szCs w:val="24"/>
        </w:rPr>
      </w:pPr>
    </w:p>
    <w:p w14:paraId="49CBE1FD">
      <w:pPr>
        <w:spacing w:line="360" w:lineRule="auto"/>
        <w:rPr>
          <w:b/>
          <w:bCs/>
          <w:sz w:val="24"/>
          <w:szCs w:val="24"/>
        </w:rPr>
      </w:pPr>
    </w:p>
    <w:p w14:paraId="2DA99342">
      <w:pPr>
        <w:spacing w:line="360" w:lineRule="auto"/>
        <w:ind w:firstLine="360"/>
        <w:rPr>
          <w:sz w:val="28"/>
          <w:szCs w:val="28"/>
        </w:rPr>
      </w:pPr>
    </w:p>
    <w:p w14:paraId="18FDA133">
      <w:pPr>
        <w:spacing w:line="220" w:lineRule="auto"/>
        <w:jc w:val="center"/>
        <w:outlineLvl w:val="0"/>
        <w:rPr>
          <w:rFonts w:ascii="Times New Roman" w:hAnsi="Times New Roman" w:eastAsia="Times New Roman" w:cs="Times New Roman"/>
          <w:spacing w:val="30"/>
          <w:sz w:val="44"/>
          <w:szCs w:val="44"/>
        </w:rPr>
      </w:pPr>
    </w:p>
    <w:p w14:paraId="45F44DB5">
      <w:pPr>
        <w:spacing w:line="220" w:lineRule="auto"/>
        <w:jc w:val="center"/>
        <w:outlineLvl w:val="0"/>
        <w:rPr>
          <w:rFonts w:ascii="Times New Roman" w:hAnsi="Times New Roman" w:eastAsia="Times New Roman" w:cs="Times New Roman"/>
          <w:spacing w:val="30"/>
          <w:sz w:val="44"/>
          <w:szCs w:val="44"/>
        </w:rPr>
      </w:pPr>
    </w:p>
    <w:p w14:paraId="7EC7C0F6">
      <w:pPr>
        <w:spacing w:line="220" w:lineRule="auto"/>
        <w:jc w:val="center"/>
        <w:outlineLvl w:val="0"/>
        <w:rPr>
          <w:rFonts w:ascii="方正综艺简体" w:eastAsia="方正综艺简体" w:cs="方正综艺简体"/>
          <w:spacing w:val="30"/>
          <w:sz w:val="44"/>
          <w:szCs w:val="44"/>
        </w:rPr>
      </w:pPr>
      <w:r>
        <w:rPr>
          <w:rFonts w:ascii="Times New Roman" w:hAnsi="Times New Roman" w:eastAsia="Times New Roman" w:cs="Times New Roman"/>
          <w:spacing w:val="30"/>
          <w:sz w:val="44"/>
          <w:szCs w:val="44"/>
        </w:rPr>
        <w:t>Zhuhai Chuang'an Electronic Technology Co., Ltd</w:t>
      </w:r>
    </w:p>
    <w:p w14:paraId="504288D0">
      <w:pPr>
        <w:spacing w:line="220" w:lineRule="auto"/>
        <w:jc w:val="center"/>
        <w:outlineLvl w:val="0"/>
        <w:rPr>
          <w:rFonts w:ascii="宋体" w:hAnsi="宋体" w:cs="宋体"/>
          <w:b/>
          <w:bCs/>
          <w:spacing w:val="30"/>
          <w:sz w:val="44"/>
          <w:szCs w:val="44"/>
        </w:rPr>
      </w:pPr>
      <w:r>
        <w:rPr>
          <w:rFonts w:ascii="Times New Roman" w:hAnsi="Times New Roman" w:eastAsia="Times New Roman" w:cs="Times New Roman"/>
          <w:b/>
          <w:bCs/>
          <w:spacing w:val="30"/>
          <w:sz w:val="44"/>
          <w:szCs w:val="44"/>
        </w:rPr>
        <w:t>Implementation date: July 1, 2024</w:t>
      </w:r>
    </w:p>
    <w:p w14:paraId="23877FB0">
      <w:pPr>
        <w:spacing w:line="220" w:lineRule="auto"/>
        <w:outlineLvl w:val="0"/>
        <w:rPr>
          <w:rFonts w:ascii="??_GB2312" w:hAnsi="宋体" w:eastAsia="Times New Roman"/>
          <w:b/>
          <w:bCs/>
          <w:sz w:val="48"/>
          <w:szCs w:val="48"/>
        </w:rPr>
      </w:pPr>
      <w:r>
        <w:rPr>
          <w:rFonts w:ascii="??_GB2312" w:hAnsi="宋体" w:eastAsia="Times New Roman"/>
          <w:b/>
          <w:bCs/>
          <w:sz w:val="48"/>
          <w:szCs w:val="48"/>
        </w:rPr>
        <w:br w:type="page"/>
      </w:r>
      <w:r>
        <w:rPr>
          <w:rFonts w:ascii="Times New Roman" w:hAnsi="Times New Roman" w:eastAsia="Times New Roman" w:cs="Times New Roman"/>
          <w:b/>
          <w:bCs/>
          <w:sz w:val="48"/>
          <w:szCs w:val="48"/>
        </w:rPr>
        <w:t>Program file approval page</w:t>
      </w:r>
    </w:p>
    <w:tbl>
      <w:tblPr>
        <w:tblStyle w:val="24"/>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9"/>
        <w:gridCol w:w="1559"/>
        <w:gridCol w:w="1134"/>
        <w:gridCol w:w="1069"/>
        <w:gridCol w:w="828"/>
        <w:gridCol w:w="1015"/>
      </w:tblGrid>
      <w:tr w14:paraId="3A89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959" w:type="dxa"/>
            <w:vAlign w:val="center"/>
          </w:tcPr>
          <w:p w14:paraId="203A3A89">
            <w:pPr>
              <w:jc w:val="center"/>
              <w:rPr>
                <w:rFonts w:ascii="黑体" w:eastAsia="黑体"/>
                <w:sz w:val="24"/>
                <w:szCs w:val="24"/>
              </w:rPr>
            </w:pPr>
            <w:r>
              <w:rPr>
                <w:rFonts w:ascii="Times New Roman" w:hAnsi="Times New Roman" w:eastAsia="Times New Roman" w:cs="Times New Roman"/>
                <w:sz w:val="24"/>
                <w:szCs w:val="24"/>
              </w:rPr>
              <w:t xml:space="preserve">file name </w:t>
            </w:r>
          </w:p>
        </w:tc>
        <w:tc>
          <w:tcPr>
            <w:tcW w:w="1559" w:type="dxa"/>
            <w:vAlign w:val="center"/>
          </w:tcPr>
          <w:p w14:paraId="74E46B10">
            <w:pPr>
              <w:jc w:val="center"/>
              <w:rPr>
                <w:rFonts w:ascii="黑体" w:eastAsia="黑体"/>
                <w:sz w:val="24"/>
                <w:szCs w:val="24"/>
              </w:rPr>
            </w:pPr>
            <w:r>
              <w:rPr>
                <w:rFonts w:ascii="Times New Roman" w:hAnsi="Times New Roman" w:eastAsia="Times New Roman" w:cs="Times New Roman"/>
                <w:sz w:val="24"/>
                <w:szCs w:val="24"/>
              </w:rPr>
              <w:t xml:space="preserve">Document Number </w:t>
            </w:r>
          </w:p>
        </w:tc>
        <w:tc>
          <w:tcPr>
            <w:tcW w:w="1134" w:type="dxa"/>
            <w:vAlign w:val="center"/>
          </w:tcPr>
          <w:p w14:paraId="79EC4815">
            <w:pPr>
              <w:jc w:val="center"/>
              <w:rPr>
                <w:rFonts w:ascii="黑体" w:eastAsia="黑体"/>
                <w:sz w:val="24"/>
                <w:szCs w:val="24"/>
              </w:rPr>
            </w:pPr>
            <w:r>
              <w:rPr>
                <w:rFonts w:ascii="Times New Roman" w:hAnsi="Times New Roman" w:eastAsia="Times New Roman" w:cs="Times New Roman"/>
                <w:sz w:val="24"/>
                <w:szCs w:val="24"/>
              </w:rPr>
              <w:t xml:space="preserve">Version/Revision Status </w:t>
            </w:r>
          </w:p>
        </w:tc>
        <w:tc>
          <w:tcPr>
            <w:tcW w:w="1069" w:type="dxa"/>
            <w:vAlign w:val="center"/>
          </w:tcPr>
          <w:p w14:paraId="789656D2">
            <w:pPr>
              <w:jc w:val="center"/>
              <w:rPr>
                <w:rFonts w:ascii="黑体" w:eastAsia="黑体"/>
                <w:sz w:val="24"/>
                <w:szCs w:val="24"/>
              </w:rPr>
            </w:pPr>
            <w:r>
              <w:rPr>
                <w:rFonts w:ascii="Times New Roman" w:hAnsi="Times New Roman" w:eastAsia="Times New Roman" w:cs="Times New Roman"/>
                <w:sz w:val="24"/>
                <w:szCs w:val="24"/>
              </w:rPr>
              <w:t xml:space="preserve">establishment </w:t>
            </w:r>
          </w:p>
        </w:tc>
        <w:tc>
          <w:tcPr>
            <w:tcW w:w="828" w:type="dxa"/>
            <w:vAlign w:val="center"/>
          </w:tcPr>
          <w:p w14:paraId="3A8DA69B">
            <w:pPr>
              <w:jc w:val="center"/>
              <w:rPr>
                <w:rFonts w:ascii="黑体" w:eastAsia="黑体"/>
                <w:sz w:val="24"/>
                <w:szCs w:val="24"/>
              </w:rPr>
            </w:pPr>
            <w:r>
              <w:rPr>
                <w:rFonts w:ascii="Times New Roman" w:hAnsi="Times New Roman" w:eastAsia="Times New Roman" w:cs="Times New Roman"/>
                <w:sz w:val="24"/>
                <w:szCs w:val="24"/>
              </w:rPr>
              <w:t xml:space="preserve">to examine </w:t>
            </w:r>
          </w:p>
        </w:tc>
        <w:tc>
          <w:tcPr>
            <w:tcW w:w="1015" w:type="dxa"/>
            <w:vAlign w:val="center"/>
          </w:tcPr>
          <w:p w14:paraId="673D6CEF">
            <w:pPr>
              <w:jc w:val="center"/>
              <w:rPr>
                <w:rFonts w:ascii="黑体" w:eastAsia="黑体"/>
                <w:sz w:val="24"/>
                <w:szCs w:val="24"/>
              </w:rPr>
            </w:pPr>
            <w:r>
              <w:rPr>
                <w:rFonts w:ascii="Times New Roman" w:hAnsi="Times New Roman" w:eastAsia="Times New Roman" w:cs="Times New Roman"/>
                <w:sz w:val="24"/>
                <w:szCs w:val="24"/>
              </w:rPr>
              <w:t xml:space="preserve">approve </w:t>
            </w:r>
          </w:p>
        </w:tc>
      </w:tr>
      <w:tr w14:paraId="13EC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959" w:type="dxa"/>
            <w:vAlign w:val="center"/>
          </w:tcPr>
          <w:p w14:paraId="36723AF7">
            <w:pPr>
              <w:autoSpaceDE w:val="0"/>
              <w:autoSpaceDN w:val="0"/>
              <w:spacing w:line="220" w:lineRule="auto"/>
              <w:rPr>
                <w:rFonts w:ascii="宋体"/>
                <w:sz w:val="24"/>
                <w:szCs w:val="24"/>
                <w:lang w:val="zh-CN"/>
              </w:rPr>
            </w:pPr>
            <w:r>
              <w:rPr>
                <w:rFonts w:ascii="Times New Roman" w:hAnsi="Times New Roman" w:eastAsia="Times New Roman" w:cs="Times New Roman"/>
                <w:sz w:val="24"/>
                <w:szCs w:val="24"/>
              </w:rPr>
              <w:t xml:space="preserve">Document Control Procedure </w:t>
            </w:r>
          </w:p>
        </w:tc>
        <w:tc>
          <w:tcPr>
            <w:tcW w:w="1559" w:type="dxa"/>
            <w:vAlign w:val="center"/>
          </w:tcPr>
          <w:p w14:paraId="574CF38A">
            <w:pPr>
              <w:spacing w:line="220" w:lineRule="auto"/>
              <w:jc w:val="center"/>
              <w:rPr>
                <w:rFonts w:ascii="宋体"/>
              </w:rPr>
            </w:pPr>
            <w:r>
              <w:rPr>
                <w:rFonts w:ascii="Times New Roman" w:hAnsi="Times New Roman" w:eastAsia="Times New Roman" w:cs="Times New Roman"/>
              </w:rPr>
              <w:t xml:space="preserve">CX-01 </w:t>
            </w:r>
          </w:p>
        </w:tc>
        <w:tc>
          <w:tcPr>
            <w:tcW w:w="1134" w:type="dxa"/>
            <w:vAlign w:val="center"/>
          </w:tcPr>
          <w:p w14:paraId="3E27DEDB">
            <w:pPr>
              <w:adjustRightInd w:val="0"/>
              <w:snapToGrid w:val="0"/>
              <w:jc w:val="center"/>
              <w:rPr>
                <w:rFonts w:ascii="宋体"/>
              </w:rPr>
            </w:pPr>
            <w:r>
              <w:rPr>
                <w:rFonts w:ascii="Times New Roman" w:hAnsi="Times New Roman" w:eastAsia="Times New Roman" w:cs="Times New Roman"/>
              </w:rPr>
              <w:t xml:space="preserve">A/0 </w:t>
            </w:r>
          </w:p>
        </w:tc>
        <w:tc>
          <w:tcPr>
            <w:tcW w:w="1069" w:type="dxa"/>
            <w:vAlign w:val="center"/>
          </w:tcPr>
          <w:p w14:paraId="1A9D5CB7">
            <w:pPr>
              <w:spacing w:line="220" w:lineRule="auto"/>
              <w:jc w:val="center"/>
            </w:pPr>
            <w:r>
              <w:rPr>
                <w:rFonts w:ascii="Times New Roman" w:hAnsi="Times New Roman" w:eastAsia="Times New Roman" w:cs="Times New Roman"/>
              </w:rPr>
              <w:t xml:space="preserve">System team </w:t>
            </w:r>
          </w:p>
        </w:tc>
        <w:tc>
          <w:tcPr>
            <w:tcW w:w="828" w:type="dxa"/>
            <w:vAlign w:val="center"/>
          </w:tcPr>
          <w:p w14:paraId="21FA9433">
            <w:pPr>
              <w:spacing w:line="220" w:lineRule="auto"/>
              <w:jc w:val="center"/>
            </w:pPr>
            <w:r>
              <w:rPr>
                <w:rFonts w:ascii="Times New Roman" w:hAnsi="Times New Roman" w:eastAsia="Times New Roman" w:cs="Times New Roman"/>
              </w:rPr>
              <w:t xml:space="preserve">Yi Xuwen </w:t>
            </w:r>
          </w:p>
        </w:tc>
        <w:tc>
          <w:tcPr>
            <w:tcW w:w="1015" w:type="dxa"/>
            <w:vAlign w:val="center"/>
          </w:tcPr>
          <w:p w14:paraId="25143974">
            <w:pPr>
              <w:jc w:val="center"/>
            </w:pPr>
            <w:r>
              <w:rPr>
                <w:rFonts w:ascii="Times New Roman" w:hAnsi="Times New Roman" w:eastAsia="Times New Roman" w:cs="Times New Roman"/>
              </w:rPr>
              <w:t xml:space="preserve">Labor Autumn Moon </w:t>
            </w:r>
          </w:p>
        </w:tc>
      </w:tr>
      <w:tr w14:paraId="0334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959" w:type="dxa"/>
            <w:vAlign w:val="center"/>
          </w:tcPr>
          <w:p w14:paraId="7F22D5B0">
            <w:pPr>
              <w:autoSpaceDE w:val="0"/>
              <w:autoSpaceDN w:val="0"/>
              <w:spacing w:line="220" w:lineRule="auto"/>
              <w:rPr>
                <w:rFonts w:ascii="宋体"/>
                <w:sz w:val="24"/>
                <w:szCs w:val="24"/>
                <w:lang w:val="zh-CN"/>
              </w:rPr>
            </w:pPr>
            <w:r>
              <w:rPr>
                <w:rFonts w:ascii="Times New Roman" w:hAnsi="Times New Roman" w:eastAsia="Times New Roman" w:cs="Times New Roman"/>
                <w:sz w:val="24"/>
                <w:szCs w:val="24"/>
              </w:rPr>
              <w:t xml:space="preserve">Supervision and Management Control Procedure </w:t>
            </w:r>
          </w:p>
        </w:tc>
        <w:tc>
          <w:tcPr>
            <w:tcW w:w="1559" w:type="dxa"/>
            <w:vAlign w:val="center"/>
          </w:tcPr>
          <w:p w14:paraId="766CAF4E">
            <w:pPr>
              <w:jc w:val="center"/>
              <w:rPr>
                <w:rFonts w:ascii="宋体"/>
              </w:rPr>
            </w:pPr>
            <w:r>
              <w:rPr>
                <w:rFonts w:ascii="Times New Roman" w:hAnsi="Times New Roman" w:eastAsia="Times New Roman" w:cs="Times New Roman"/>
              </w:rPr>
              <w:t xml:space="preserve">CX-02 </w:t>
            </w:r>
          </w:p>
        </w:tc>
        <w:tc>
          <w:tcPr>
            <w:tcW w:w="1134" w:type="dxa"/>
            <w:vAlign w:val="center"/>
          </w:tcPr>
          <w:p w14:paraId="428E329B">
            <w:pPr>
              <w:adjustRightInd w:val="0"/>
              <w:snapToGrid w:val="0"/>
              <w:jc w:val="center"/>
              <w:rPr>
                <w:rFonts w:ascii="宋体"/>
              </w:rPr>
            </w:pPr>
            <w:r>
              <w:rPr>
                <w:rFonts w:ascii="Times New Roman" w:hAnsi="Times New Roman" w:eastAsia="Times New Roman" w:cs="Times New Roman"/>
              </w:rPr>
              <w:t xml:space="preserve">A/0 </w:t>
            </w:r>
          </w:p>
        </w:tc>
        <w:tc>
          <w:tcPr>
            <w:tcW w:w="1069" w:type="dxa"/>
            <w:vAlign w:val="center"/>
          </w:tcPr>
          <w:p w14:paraId="6438341B">
            <w:pPr>
              <w:jc w:val="center"/>
            </w:pPr>
            <w:r>
              <w:rPr>
                <w:rFonts w:ascii="Times New Roman" w:hAnsi="Times New Roman" w:eastAsia="Times New Roman" w:cs="Times New Roman"/>
              </w:rPr>
              <w:t xml:space="preserve">System team </w:t>
            </w:r>
          </w:p>
        </w:tc>
        <w:tc>
          <w:tcPr>
            <w:tcW w:w="828" w:type="dxa"/>
            <w:vAlign w:val="center"/>
          </w:tcPr>
          <w:p w14:paraId="5B33DACE">
            <w:pPr>
              <w:spacing w:line="220" w:lineRule="auto"/>
              <w:jc w:val="center"/>
            </w:pPr>
            <w:r>
              <w:rPr>
                <w:rFonts w:ascii="Times New Roman" w:hAnsi="Times New Roman" w:eastAsia="Times New Roman" w:cs="Times New Roman"/>
              </w:rPr>
              <w:t xml:space="preserve">Yi Xuwen </w:t>
            </w:r>
          </w:p>
        </w:tc>
        <w:tc>
          <w:tcPr>
            <w:tcW w:w="1015" w:type="dxa"/>
            <w:vAlign w:val="center"/>
          </w:tcPr>
          <w:p w14:paraId="6F5DF95C">
            <w:pPr>
              <w:jc w:val="center"/>
            </w:pPr>
            <w:r>
              <w:rPr>
                <w:rFonts w:ascii="Times New Roman" w:hAnsi="Times New Roman" w:eastAsia="Times New Roman" w:cs="Times New Roman"/>
              </w:rPr>
              <w:t xml:space="preserve">Labor Autumn Moon </w:t>
            </w:r>
          </w:p>
        </w:tc>
      </w:tr>
      <w:tr w14:paraId="6CFE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959" w:type="dxa"/>
            <w:vAlign w:val="center"/>
          </w:tcPr>
          <w:p w14:paraId="02CF9A6E">
            <w:pPr>
              <w:autoSpaceDE w:val="0"/>
              <w:autoSpaceDN w:val="0"/>
              <w:spacing w:line="220" w:lineRule="auto"/>
              <w:rPr>
                <w:rFonts w:ascii="宋体"/>
                <w:lang w:val="zh-CN"/>
              </w:rPr>
            </w:pPr>
            <w:r>
              <w:rPr>
                <w:rFonts w:ascii="Times New Roman" w:hAnsi="Times New Roman" w:eastAsia="Times New Roman" w:cs="Times New Roman"/>
                <w:sz w:val="24"/>
                <w:szCs w:val="24"/>
              </w:rPr>
              <w:t xml:space="preserve">Service Internal Evaluation Control Procedure </w:t>
            </w:r>
          </w:p>
        </w:tc>
        <w:tc>
          <w:tcPr>
            <w:tcW w:w="1559" w:type="dxa"/>
            <w:vAlign w:val="center"/>
          </w:tcPr>
          <w:p w14:paraId="71642076">
            <w:pPr>
              <w:jc w:val="center"/>
              <w:rPr>
                <w:rFonts w:ascii="宋体"/>
              </w:rPr>
            </w:pPr>
            <w:r>
              <w:rPr>
                <w:rFonts w:ascii="Times New Roman" w:hAnsi="Times New Roman" w:eastAsia="Times New Roman" w:cs="Times New Roman"/>
              </w:rPr>
              <w:t xml:space="preserve">CX-03 </w:t>
            </w:r>
          </w:p>
        </w:tc>
        <w:tc>
          <w:tcPr>
            <w:tcW w:w="1134" w:type="dxa"/>
            <w:vAlign w:val="center"/>
          </w:tcPr>
          <w:p w14:paraId="293E500A">
            <w:pPr>
              <w:adjustRightInd w:val="0"/>
              <w:snapToGrid w:val="0"/>
              <w:jc w:val="center"/>
              <w:rPr>
                <w:rFonts w:ascii="宋体"/>
              </w:rPr>
            </w:pPr>
            <w:r>
              <w:rPr>
                <w:rFonts w:ascii="Times New Roman" w:hAnsi="Times New Roman" w:eastAsia="Times New Roman" w:cs="Times New Roman"/>
              </w:rPr>
              <w:t xml:space="preserve">A/0 </w:t>
            </w:r>
          </w:p>
        </w:tc>
        <w:tc>
          <w:tcPr>
            <w:tcW w:w="1069" w:type="dxa"/>
            <w:vAlign w:val="center"/>
          </w:tcPr>
          <w:p w14:paraId="569167AC">
            <w:pPr>
              <w:jc w:val="center"/>
            </w:pPr>
            <w:r>
              <w:rPr>
                <w:rFonts w:ascii="Times New Roman" w:hAnsi="Times New Roman" w:eastAsia="Times New Roman" w:cs="Times New Roman"/>
              </w:rPr>
              <w:t xml:space="preserve">System team </w:t>
            </w:r>
          </w:p>
        </w:tc>
        <w:tc>
          <w:tcPr>
            <w:tcW w:w="828" w:type="dxa"/>
            <w:vAlign w:val="center"/>
          </w:tcPr>
          <w:p w14:paraId="23431BBC">
            <w:pPr>
              <w:spacing w:line="220" w:lineRule="auto"/>
              <w:jc w:val="center"/>
            </w:pPr>
            <w:r>
              <w:rPr>
                <w:rFonts w:ascii="Times New Roman" w:hAnsi="Times New Roman" w:eastAsia="Times New Roman" w:cs="Times New Roman"/>
              </w:rPr>
              <w:t xml:space="preserve">Yi Xuwen </w:t>
            </w:r>
          </w:p>
        </w:tc>
        <w:tc>
          <w:tcPr>
            <w:tcW w:w="1015" w:type="dxa"/>
            <w:vAlign w:val="center"/>
          </w:tcPr>
          <w:p w14:paraId="608BC480">
            <w:pPr>
              <w:jc w:val="center"/>
            </w:pPr>
            <w:r>
              <w:rPr>
                <w:rFonts w:ascii="Times New Roman" w:hAnsi="Times New Roman" w:eastAsia="Times New Roman" w:cs="Times New Roman"/>
              </w:rPr>
              <w:t xml:space="preserve">Labor Autumn Moon </w:t>
            </w:r>
          </w:p>
        </w:tc>
      </w:tr>
      <w:tr w14:paraId="1806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959" w:type="dxa"/>
            <w:vAlign w:val="center"/>
          </w:tcPr>
          <w:p w14:paraId="7306E8A0">
            <w:pPr>
              <w:autoSpaceDE w:val="0"/>
              <w:autoSpaceDN w:val="0"/>
              <w:spacing w:line="220" w:lineRule="auto"/>
              <w:rPr>
                <w:rFonts w:ascii="宋体"/>
                <w:lang w:val="zh-CN"/>
              </w:rPr>
            </w:pPr>
            <w:r>
              <w:rPr>
                <w:rFonts w:ascii="Times New Roman" w:hAnsi="Times New Roman" w:eastAsia="Times New Roman" w:cs="Times New Roman"/>
                <w:sz w:val="24"/>
                <w:szCs w:val="24"/>
              </w:rPr>
              <w:t xml:space="preserve">Maintenance Service and Technical Support Control Procedure </w:t>
            </w:r>
          </w:p>
        </w:tc>
        <w:tc>
          <w:tcPr>
            <w:tcW w:w="1559" w:type="dxa"/>
            <w:vAlign w:val="center"/>
          </w:tcPr>
          <w:p w14:paraId="6B173058">
            <w:pPr>
              <w:jc w:val="center"/>
            </w:pPr>
            <w:r>
              <w:rPr>
                <w:rFonts w:ascii="Times New Roman" w:hAnsi="Times New Roman" w:eastAsia="Times New Roman" w:cs="Times New Roman"/>
              </w:rPr>
              <w:t xml:space="preserve">CX-04 </w:t>
            </w:r>
          </w:p>
        </w:tc>
        <w:tc>
          <w:tcPr>
            <w:tcW w:w="1134" w:type="dxa"/>
            <w:vAlign w:val="center"/>
          </w:tcPr>
          <w:p w14:paraId="73A6814C">
            <w:pPr>
              <w:adjustRightInd w:val="0"/>
              <w:snapToGrid w:val="0"/>
              <w:jc w:val="center"/>
              <w:rPr>
                <w:rFonts w:ascii="宋体"/>
              </w:rPr>
            </w:pPr>
            <w:r>
              <w:rPr>
                <w:rFonts w:ascii="Times New Roman" w:hAnsi="Times New Roman" w:eastAsia="Times New Roman" w:cs="Times New Roman"/>
              </w:rPr>
              <w:t xml:space="preserve">A/0 </w:t>
            </w:r>
          </w:p>
        </w:tc>
        <w:tc>
          <w:tcPr>
            <w:tcW w:w="1069" w:type="dxa"/>
            <w:vAlign w:val="center"/>
          </w:tcPr>
          <w:p w14:paraId="55BB3F03">
            <w:pPr>
              <w:jc w:val="center"/>
            </w:pPr>
            <w:r>
              <w:rPr>
                <w:rFonts w:ascii="Times New Roman" w:hAnsi="Times New Roman" w:eastAsia="Times New Roman" w:cs="Times New Roman"/>
              </w:rPr>
              <w:t xml:space="preserve">System team </w:t>
            </w:r>
          </w:p>
        </w:tc>
        <w:tc>
          <w:tcPr>
            <w:tcW w:w="828" w:type="dxa"/>
            <w:vAlign w:val="center"/>
          </w:tcPr>
          <w:p w14:paraId="0B6D406B">
            <w:pPr>
              <w:spacing w:line="220" w:lineRule="auto"/>
              <w:jc w:val="center"/>
            </w:pPr>
            <w:r>
              <w:rPr>
                <w:rFonts w:ascii="Times New Roman" w:hAnsi="Times New Roman" w:eastAsia="Times New Roman" w:cs="Times New Roman"/>
              </w:rPr>
              <w:t xml:space="preserve">Yi Xuwen </w:t>
            </w:r>
          </w:p>
        </w:tc>
        <w:tc>
          <w:tcPr>
            <w:tcW w:w="1015" w:type="dxa"/>
            <w:vAlign w:val="center"/>
          </w:tcPr>
          <w:p w14:paraId="794CF2AE">
            <w:pPr>
              <w:jc w:val="center"/>
            </w:pPr>
            <w:r>
              <w:rPr>
                <w:rFonts w:ascii="Times New Roman" w:hAnsi="Times New Roman" w:eastAsia="Times New Roman" w:cs="Times New Roman"/>
              </w:rPr>
              <w:t xml:space="preserve">Labor Autumn Moon </w:t>
            </w:r>
          </w:p>
        </w:tc>
      </w:tr>
      <w:tr w14:paraId="6296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959" w:type="dxa"/>
            <w:vAlign w:val="center"/>
          </w:tcPr>
          <w:p w14:paraId="5B8007EE">
            <w:pPr>
              <w:autoSpaceDE w:val="0"/>
              <w:autoSpaceDN w:val="0"/>
              <w:spacing w:line="220" w:lineRule="auto"/>
              <w:rPr>
                <w:rFonts w:ascii="宋体"/>
                <w:lang w:val="zh-CN"/>
              </w:rPr>
            </w:pPr>
            <w:r>
              <w:rPr>
                <w:rFonts w:ascii="Times New Roman" w:hAnsi="Times New Roman" w:eastAsia="Times New Roman" w:cs="Times New Roman"/>
                <w:sz w:val="24"/>
                <w:szCs w:val="24"/>
              </w:rPr>
              <w:t xml:space="preserve">Customer Relationship and Complaint Handling Control Procedure </w:t>
            </w:r>
          </w:p>
        </w:tc>
        <w:tc>
          <w:tcPr>
            <w:tcW w:w="1559" w:type="dxa"/>
            <w:vAlign w:val="center"/>
          </w:tcPr>
          <w:p w14:paraId="59BD270D">
            <w:pPr>
              <w:jc w:val="center"/>
            </w:pPr>
            <w:r>
              <w:rPr>
                <w:rFonts w:ascii="Times New Roman" w:hAnsi="Times New Roman" w:eastAsia="Times New Roman" w:cs="Times New Roman"/>
              </w:rPr>
              <w:t xml:space="preserve">CX-05 </w:t>
            </w:r>
          </w:p>
        </w:tc>
        <w:tc>
          <w:tcPr>
            <w:tcW w:w="1134" w:type="dxa"/>
            <w:vAlign w:val="center"/>
          </w:tcPr>
          <w:p w14:paraId="489005A6">
            <w:pPr>
              <w:adjustRightInd w:val="0"/>
              <w:snapToGrid w:val="0"/>
              <w:jc w:val="center"/>
              <w:rPr>
                <w:rFonts w:ascii="宋体"/>
              </w:rPr>
            </w:pPr>
            <w:r>
              <w:rPr>
                <w:rFonts w:ascii="Times New Roman" w:hAnsi="Times New Roman" w:eastAsia="Times New Roman" w:cs="Times New Roman"/>
              </w:rPr>
              <w:t xml:space="preserve">A/0 </w:t>
            </w:r>
          </w:p>
        </w:tc>
        <w:tc>
          <w:tcPr>
            <w:tcW w:w="1069" w:type="dxa"/>
            <w:vAlign w:val="center"/>
          </w:tcPr>
          <w:p w14:paraId="583588AC">
            <w:pPr>
              <w:jc w:val="center"/>
            </w:pPr>
            <w:r>
              <w:rPr>
                <w:rFonts w:ascii="Times New Roman" w:hAnsi="Times New Roman" w:eastAsia="Times New Roman" w:cs="Times New Roman"/>
              </w:rPr>
              <w:t xml:space="preserve">System team </w:t>
            </w:r>
          </w:p>
        </w:tc>
        <w:tc>
          <w:tcPr>
            <w:tcW w:w="828" w:type="dxa"/>
            <w:vAlign w:val="center"/>
          </w:tcPr>
          <w:p w14:paraId="18C90062">
            <w:pPr>
              <w:spacing w:line="220" w:lineRule="auto"/>
              <w:jc w:val="center"/>
            </w:pPr>
            <w:r>
              <w:rPr>
                <w:rFonts w:ascii="Times New Roman" w:hAnsi="Times New Roman" w:eastAsia="Times New Roman" w:cs="Times New Roman"/>
              </w:rPr>
              <w:t xml:space="preserve">Yi Xuwen </w:t>
            </w:r>
          </w:p>
        </w:tc>
        <w:tc>
          <w:tcPr>
            <w:tcW w:w="1015" w:type="dxa"/>
            <w:vAlign w:val="center"/>
          </w:tcPr>
          <w:p w14:paraId="72207788">
            <w:pPr>
              <w:jc w:val="center"/>
            </w:pPr>
            <w:r>
              <w:rPr>
                <w:rFonts w:ascii="Times New Roman" w:hAnsi="Times New Roman" w:eastAsia="Times New Roman" w:cs="Times New Roman"/>
              </w:rPr>
              <w:t xml:space="preserve">Labor Autumn Moon </w:t>
            </w:r>
          </w:p>
        </w:tc>
      </w:tr>
      <w:tr w14:paraId="5F68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959" w:type="dxa"/>
            <w:vAlign w:val="center"/>
          </w:tcPr>
          <w:p w14:paraId="436B07CE">
            <w:pPr>
              <w:autoSpaceDE w:val="0"/>
              <w:autoSpaceDN w:val="0"/>
              <w:spacing w:line="220" w:lineRule="auto"/>
              <w:rPr>
                <w:rFonts w:ascii="宋体"/>
                <w:lang w:val="zh-CN"/>
              </w:rPr>
            </w:pPr>
            <w:r>
              <w:rPr>
                <w:rFonts w:ascii="Times New Roman" w:hAnsi="Times New Roman" w:eastAsia="Times New Roman" w:cs="Times New Roman"/>
                <w:sz w:val="24"/>
                <w:szCs w:val="24"/>
              </w:rPr>
              <w:t xml:space="preserve">Control procedures for laws, regulations, and other requirements </w:t>
            </w:r>
          </w:p>
        </w:tc>
        <w:tc>
          <w:tcPr>
            <w:tcW w:w="1559" w:type="dxa"/>
            <w:vAlign w:val="center"/>
          </w:tcPr>
          <w:p w14:paraId="7C173237">
            <w:pPr>
              <w:jc w:val="center"/>
            </w:pPr>
            <w:r>
              <w:rPr>
                <w:rFonts w:ascii="Times New Roman" w:hAnsi="Times New Roman" w:eastAsia="Times New Roman" w:cs="Times New Roman"/>
              </w:rPr>
              <w:t xml:space="preserve">CX-06 </w:t>
            </w:r>
          </w:p>
        </w:tc>
        <w:tc>
          <w:tcPr>
            <w:tcW w:w="1134" w:type="dxa"/>
            <w:vAlign w:val="center"/>
          </w:tcPr>
          <w:p w14:paraId="20EE53A8">
            <w:pPr>
              <w:adjustRightInd w:val="0"/>
              <w:snapToGrid w:val="0"/>
              <w:jc w:val="center"/>
              <w:rPr>
                <w:rFonts w:ascii="宋体"/>
              </w:rPr>
            </w:pPr>
            <w:r>
              <w:rPr>
                <w:rFonts w:ascii="Times New Roman" w:hAnsi="Times New Roman" w:eastAsia="Times New Roman" w:cs="Times New Roman"/>
              </w:rPr>
              <w:t xml:space="preserve">A/0 </w:t>
            </w:r>
          </w:p>
        </w:tc>
        <w:tc>
          <w:tcPr>
            <w:tcW w:w="1069" w:type="dxa"/>
            <w:vAlign w:val="center"/>
          </w:tcPr>
          <w:p w14:paraId="720C0841">
            <w:pPr>
              <w:jc w:val="center"/>
            </w:pPr>
            <w:r>
              <w:rPr>
                <w:rFonts w:ascii="Times New Roman" w:hAnsi="Times New Roman" w:eastAsia="Times New Roman" w:cs="Times New Roman"/>
              </w:rPr>
              <w:t xml:space="preserve">System team </w:t>
            </w:r>
          </w:p>
        </w:tc>
        <w:tc>
          <w:tcPr>
            <w:tcW w:w="828" w:type="dxa"/>
            <w:vAlign w:val="center"/>
          </w:tcPr>
          <w:p w14:paraId="52A5969B">
            <w:pPr>
              <w:spacing w:line="220" w:lineRule="auto"/>
              <w:jc w:val="center"/>
            </w:pPr>
            <w:r>
              <w:rPr>
                <w:rFonts w:ascii="Times New Roman" w:hAnsi="Times New Roman" w:eastAsia="Times New Roman" w:cs="Times New Roman"/>
              </w:rPr>
              <w:t xml:space="preserve">Yi Xuwen </w:t>
            </w:r>
          </w:p>
        </w:tc>
        <w:tc>
          <w:tcPr>
            <w:tcW w:w="1015" w:type="dxa"/>
            <w:vAlign w:val="center"/>
          </w:tcPr>
          <w:p w14:paraId="358F8EDA">
            <w:pPr>
              <w:jc w:val="center"/>
            </w:pPr>
            <w:r>
              <w:rPr>
                <w:rFonts w:ascii="Times New Roman" w:hAnsi="Times New Roman" w:eastAsia="Times New Roman" w:cs="Times New Roman"/>
              </w:rPr>
              <w:t xml:space="preserve">Labor Autumn Moon </w:t>
            </w:r>
          </w:p>
        </w:tc>
      </w:tr>
      <w:tr w14:paraId="79E7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959" w:type="dxa"/>
            <w:vAlign w:val="center"/>
          </w:tcPr>
          <w:p w14:paraId="36B42785">
            <w:pPr>
              <w:autoSpaceDE w:val="0"/>
              <w:autoSpaceDN w:val="0"/>
              <w:spacing w:line="220" w:lineRule="auto"/>
              <w:rPr>
                <w:rFonts w:ascii="宋体"/>
                <w:lang w:val="zh-CN"/>
              </w:rPr>
            </w:pPr>
            <w:r>
              <w:rPr>
                <w:rFonts w:ascii="Times New Roman" w:hAnsi="Times New Roman" w:eastAsia="Times New Roman" w:cs="Times New Roman"/>
                <w:sz w:val="24"/>
                <w:szCs w:val="24"/>
              </w:rPr>
              <w:t xml:space="preserve">Service Objective Control Program </w:t>
            </w:r>
          </w:p>
        </w:tc>
        <w:tc>
          <w:tcPr>
            <w:tcW w:w="1559" w:type="dxa"/>
            <w:vAlign w:val="center"/>
          </w:tcPr>
          <w:p w14:paraId="385CFD6C">
            <w:pPr>
              <w:jc w:val="center"/>
            </w:pPr>
            <w:r>
              <w:rPr>
                <w:rFonts w:ascii="Times New Roman" w:hAnsi="Times New Roman" w:eastAsia="Times New Roman" w:cs="Times New Roman"/>
              </w:rPr>
              <w:t xml:space="preserve">CX-07 </w:t>
            </w:r>
          </w:p>
        </w:tc>
        <w:tc>
          <w:tcPr>
            <w:tcW w:w="1134" w:type="dxa"/>
            <w:vAlign w:val="center"/>
          </w:tcPr>
          <w:p w14:paraId="6272E57C">
            <w:pPr>
              <w:adjustRightInd w:val="0"/>
              <w:snapToGrid w:val="0"/>
              <w:jc w:val="center"/>
              <w:rPr>
                <w:rFonts w:ascii="宋体"/>
              </w:rPr>
            </w:pPr>
            <w:r>
              <w:rPr>
                <w:rFonts w:ascii="Times New Roman" w:hAnsi="Times New Roman" w:eastAsia="Times New Roman" w:cs="Times New Roman"/>
              </w:rPr>
              <w:t xml:space="preserve">A/0 </w:t>
            </w:r>
          </w:p>
        </w:tc>
        <w:tc>
          <w:tcPr>
            <w:tcW w:w="1069" w:type="dxa"/>
            <w:vAlign w:val="center"/>
          </w:tcPr>
          <w:p w14:paraId="6CDAAA4C">
            <w:pPr>
              <w:jc w:val="center"/>
            </w:pPr>
            <w:r>
              <w:rPr>
                <w:rFonts w:ascii="Times New Roman" w:hAnsi="Times New Roman" w:eastAsia="Times New Roman" w:cs="Times New Roman"/>
              </w:rPr>
              <w:t xml:space="preserve">System team </w:t>
            </w:r>
          </w:p>
        </w:tc>
        <w:tc>
          <w:tcPr>
            <w:tcW w:w="828" w:type="dxa"/>
            <w:vAlign w:val="center"/>
          </w:tcPr>
          <w:p w14:paraId="1BC4272A">
            <w:pPr>
              <w:spacing w:line="220" w:lineRule="auto"/>
              <w:jc w:val="center"/>
            </w:pPr>
            <w:r>
              <w:rPr>
                <w:rFonts w:ascii="Times New Roman" w:hAnsi="Times New Roman" w:eastAsia="Times New Roman" w:cs="Times New Roman"/>
              </w:rPr>
              <w:t xml:space="preserve">Yi Xuwen </w:t>
            </w:r>
          </w:p>
        </w:tc>
        <w:tc>
          <w:tcPr>
            <w:tcW w:w="1015" w:type="dxa"/>
            <w:vAlign w:val="center"/>
          </w:tcPr>
          <w:p w14:paraId="4F1F2BFB">
            <w:pPr>
              <w:jc w:val="center"/>
            </w:pPr>
            <w:r>
              <w:rPr>
                <w:rFonts w:ascii="Times New Roman" w:hAnsi="Times New Roman" w:eastAsia="Times New Roman" w:cs="Times New Roman"/>
              </w:rPr>
              <w:t xml:space="preserve">Labor Autumn Moon </w:t>
            </w:r>
          </w:p>
        </w:tc>
      </w:tr>
      <w:tr w14:paraId="657F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59" w:type="dxa"/>
            <w:vAlign w:val="center"/>
          </w:tcPr>
          <w:p w14:paraId="32A08634">
            <w:pPr>
              <w:autoSpaceDE w:val="0"/>
              <w:autoSpaceDN w:val="0"/>
              <w:spacing w:line="220" w:lineRule="auto"/>
              <w:rPr>
                <w:rFonts w:ascii="宋体"/>
                <w:lang w:val="zh-CN"/>
              </w:rPr>
            </w:pPr>
            <w:r>
              <w:rPr>
                <w:rFonts w:ascii="Times New Roman" w:hAnsi="Times New Roman" w:eastAsia="Times New Roman" w:cs="Times New Roman"/>
                <w:sz w:val="24"/>
                <w:szCs w:val="24"/>
              </w:rPr>
              <w:t xml:space="preserve">Information disclosure and return/exchange procedures for defective products </w:t>
            </w:r>
          </w:p>
        </w:tc>
        <w:tc>
          <w:tcPr>
            <w:tcW w:w="1559" w:type="dxa"/>
            <w:vAlign w:val="center"/>
          </w:tcPr>
          <w:p w14:paraId="5349526E">
            <w:pPr>
              <w:jc w:val="center"/>
            </w:pPr>
            <w:r>
              <w:rPr>
                <w:rFonts w:ascii="Times New Roman" w:hAnsi="Times New Roman" w:eastAsia="Times New Roman" w:cs="Times New Roman"/>
              </w:rPr>
              <w:t xml:space="preserve">CX-08 </w:t>
            </w:r>
          </w:p>
        </w:tc>
        <w:tc>
          <w:tcPr>
            <w:tcW w:w="1134" w:type="dxa"/>
            <w:vAlign w:val="center"/>
          </w:tcPr>
          <w:p w14:paraId="3EEC2220">
            <w:pPr>
              <w:adjustRightInd w:val="0"/>
              <w:snapToGrid w:val="0"/>
              <w:jc w:val="center"/>
              <w:rPr>
                <w:rFonts w:ascii="宋体"/>
              </w:rPr>
            </w:pPr>
            <w:r>
              <w:rPr>
                <w:rFonts w:ascii="Times New Roman" w:hAnsi="Times New Roman" w:eastAsia="Times New Roman" w:cs="Times New Roman"/>
              </w:rPr>
              <w:t xml:space="preserve">A/0 </w:t>
            </w:r>
          </w:p>
        </w:tc>
        <w:tc>
          <w:tcPr>
            <w:tcW w:w="1069" w:type="dxa"/>
            <w:vAlign w:val="center"/>
          </w:tcPr>
          <w:p w14:paraId="03E5E924">
            <w:pPr>
              <w:jc w:val="center"/>
            </w:pPr>
            <w:r>
              <w:rPr>
                <w:rFonts w:ascii="Times New Roman" w:hAnsi="Times New Roman" w:eastAsia="Times New Roman" w:cs="Times New Roman"/>
              </w:rPr>
              <w:t xml:space="preserve">System team </w:t>
            </w:r>
          </w:p>
        </w:tc>
        <w:tc>
          <w:tcPr>
            <w:tcW w:w="828" w:type="dxa"/>
            <w:vAlign w:val="center"/>
          </w:tcPr>
          <w:p w14:paraId="262DB071">
            <w:pPr>
              <w:spacing w:line="220" w:lineRule="auto"/>
              <w:jc w:val="center"/>
            </w:pPr>
            <w:r>
              <w:rPr>
                <w:rFonts w:ascii="Times New Roman" w:hAnsi="Times New Roman" w:eastAsia="Times New Roman" w:cs="Times New Roman"/>
              </w:rPr>
              <w:t xml:space="preserve">Yi Xuwen </w:t>
            </w:r>
          </w:p>
        </w:tc>
        <w:tc>
          <w:tcPr>
            <w:tcW w:w="1015" w:type="dxa"/>
            <w:vAlign w:val="center"/>
          </w:tcPr>
          <w:p w14:paraId="41D6B8E4">
            <w:pPr>
              <w:jc w:val="center"/>
            </w:pPr>
            <w:r>
              <w:rPr>
                <w:rFonts w:ascii="Times New Roman" w:hAnsi="Times New Roman" w:eastAsia="Times New Roman" w:cs="Times New Roman"/>
              </w:rPr>
              <w:t xml:space="preserve">Labor Autumn Moon </w:t>
            </w:r>
          </w:p>
        </w:tc>
      </w:tr>
      <w:tr w14:paraId="68A5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959" w:type="dxa"/>
            <w:vAlign w:val="center"/>
          </w:tcPr>
          <w:p w14:paraId="74080BE3">
            <w:pPr>
              <w:widowControl/>
              <w:jc w:val="left"/>
              <w:rPr>
                <w:rFonts w:ascii="宋体"/>
                <w:lang w:val="zh-CN"/>
              </w:rPr>
            </w:pPr>
            <w:r>
              <w:rPr>
                <w:rFonts w:ascii="Times New Roman" w:hAnsi="Times New Roman" w:eastAsia="Times New Roman" w:cs="Times New Roman"/>
                <w:sz w:val="24"/>
                <w:szCs w:val="24"/>
              </w:rPr>
              <w:t xml:space="preserve">Infrastructure Management Program </w:t>
            </w:r>
          </w:p>
        </w:tc>
        <w:tc>
          <w:tcPr>
            <w:tcW w:w="1559" w:type="dxa"/>
            <w:vAlign w:val="center"/>
          </w:tcPr>
          <w:p w14:paraId="73BCF80D">
            <w:pPr>
              <w:jc w:val="center"/>
            </w:pPr>
            <w:r>
              <w:rPr>
                <w:rFonts w:ascii="Times New Roman" w:hAnsi="Times New Roman" w:eastAsia="Times New Roman" w:cs="Times New Roman"/>
              </w:rPr>
              <w:t xml:space="preserve">CX-09 </w:t>
            </w:r>
          </w:p>
        </w:tc>
        <w:tc>
          <w:tcPr>
            <w:tcW w:w="1134" w:type="dxa"/>
            <w:vAlign w:val="center"/>
          </w:tcPr>
          <w:p w14:paraId="3384FCD7">
            <w:pPr>
              <w:adjustRightInd w:val="0"/>
              <w:snapToGrid w:val="0"/>
              <w:jc w:val="center"/>
              <w:rPr>
                <w:rFonts w:ascii="宋体"/>
              </w:rPr>
            </w:pPr>
            <w:r>
              <w:rPr>
                <w:rFonts w:ascii="Times New Roman" w:hAnsi="Times New Roman" w:eastAsia="Times New Roman" w:cs="Times New Roman"/>
              </w:rPr>
              <w:t xml:space="preserve">A/0 </w:t>
            </w:r>
          </w:p>
        </w:tc>
        <w:tc>
          <w:tcPr>
            <w:tcW w:w="1069" w:type="dxa"/>
            <w:vAlign w:val="center"/>
          </w:tcPr>
          <w:p w14:paraId="0FE49029">
            <w:pPr>
              <w:jc w:val="center"/>
            </w:pPr>
            <w:r>
              <w:rPr>
                <w:rFonts w:ascii="Times New Roman" w:hAnsi="Times New Roman" w:eastAsia="Times New Roman" w:cs="Times New Roman"/>
              </w:rPr>
              <w:t xml:space="preserve">System team </w:t>
            </w:r>
          </w:p>
        </w:tc>
        <w:tc>
          <w:tcPr>
            <w:tcW w:w="828" w:type="dxa"/>
            <w:vAlign w:val="center"/>
          </w:tcPr>
          <w:p w14:paraId="4E7B3662">
            <w:pPr>
              <w:spacing w:line="220" w:lineRule="auto"/>
              <w:jc w:val="center"/>
            </w:pPr>
            <w:r>
              <w:rPr>
                <w:rFonts w:ascii="Times New Roman" w:hAnsi="Times New Roman" w:eastAsia="Times New Roman" w:cs="Times New Roman"/>
              </w:rPr>
              <w:t xml:space="preserve">Yi Xuwen </w:t>
            </w:r>
          </w:p>
        </w:tc>
        <w:tc>
          <w:tcPr>
            <w:tcW w:w="1015" w:type="dxa"/>
            <w:vAlign w:val="center"/>
          </w:tcPr>
          <w:p w14:paraId="67E21DFF">
            <w:pPr>
              <w:jc w:val="center"/>
            </w:pPr>
            <w:r>
              <w:rPr>
                <w:rFonts w:ascii="Times New Roman" w:hAnsi="Times New Roman" w:eastAsia="Times New Roman" w:cs="Times New Roman"/>
              </w:rPr>
              <w:t xml:space="preserve">Labor Autumn Moon </w:t>
            </w:r>
          </w:p>
        </w:tc>
      </w:tr>
      <w:tr w14:paraId="7C1F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959" w:type="dxa"/>
            <w:vAlign w:val="center"/>
          </w:tcPr>
          <w:p w14:paraId="392AD360">
            <w:pPr>
              <w:widowControl/>
              <w:jc w:val="left"/>
              <w:rPr>
                <w:rFonts w:ascii="宋体"/>
                <w:lang w:val="zh-CN"/>
              </w:rPr>
            </w:pPr>
            <w:r>
              <w:rPr>
                <w:rFonts w:ascii="Times New Roman" w:hAnsi="Times New Roman" w:eastAsia="Times New Roman" w:cs="Times New Roman"/>
                <w:sz w:val="24"/>
                <w:szCs w:val="24"/>
              </w:rPr>
              <w:t xml:space="preserve">Waste Product Management Procedure </w:t>
            </w:r>
          </w:p>
        </w:tc>
        <w:tc>
          <w:tcPr>
            <w:tcW w:w="1559" w:type="dxa"/>
            <w:vAlign w:val="center"/>
          </w:tcPr>
          <w:p w14:paraId="3AFBCF42">
            <w:pPr>
              <w:jc w:val="center"/>
            </w:pPr>
            <w:r>
              <w:rPr>
                <w:rFonts w:ascii="Times New Roman" w:hAnsi="Times New Roman" w:eastAsia="Times New Roman" w:cs="Times New Roman"/>
              </w:rPr>
              <w:t xml:space="preserve">CX-10 </w:t>
            </w:r>
          </w:p>
        </w:tc>
        <w:tc>
          <w:tcPr>
            <w:tcW w:w="1134" w:type="dxa"/>
            <w:vAlign w:val="center"/>
          </w:tcPr>
          <w:p w14:paraId="694AF875">
            <w:pPr>
              <w:adjustRightInd w:val="0"/>
              <w:snapToGrid w:val="0"/>
              <w:jc w:val="center"/>
              <w:rPr>
                <w:rFonts w:ascii="宋体"/>
              </w:rPr>
            </w:pPr>
            <w:r>
              <w:rPr>
                <w:rFonts w:ascii="Times New Roman" w:hAnsi="Times New Roman" w:eastAsia="Times New Roman" w:cs="Times New Roman"/>
              </w:rPr>
              <w:t xml:space="preserve">A/0 </w:t>
            </w:r>
          </w:p>
        </w:tc>
        <w:tc>
          <w:tcPr>
            <w:tcW w:w="1069" w:type="dxa"/>
            <w:vAlign w:val="center"/>
          </w:tcPr>
          <w:p w14:paraId="7C2A8667">
            <w:pPr>
              <w:jc w:val="center"/>
            </w:pPr>
            <w:r>
              <w:rPr>
                <w:rFonts w:ascii="Times New Roman" w:hAnsi="Times New Roman" w:eastAsia="Times New Roman" w:cs="Times New Roman"/>
              </w:rPr>
              <w:t xml:space="preserve">System team </w:t>
            </w:r>
          </w:p>
        </w:tc>
        <w:tc>
          <w:tcPr>
            <w:tcW w:w="828" w:type="dxa"/>
            <w:vAlign w:val="center"/>
          </w:tcPr>
          <w:p w14:paraId="06731ED3">
            <w:pPr>
              <w:spacing w:line="220" w:lineRule="auto"/>
              <w:jc w:val="center"/>
            </w:pPr>
            <w:r>
              <w:rPr>
                <w:rFonts w:ascii="Times New Roman" w:hAnsi="Times New Roman" w:eastAsia="Times New Roman" w:cs="Times New Roman"/>
              </w:rPr>
              <w:t xml:space="preserve">Yi Xuwen </w:t>
            </w:r>
          </w:p>
        </w:tc>
        <w:tc>
          <w:tcPr>
            <w:tcW w:w="1015" w:type="dxa"/>
            <w:vAlign w:val="center"/>
          </w:tcPr>
          <w:p w14:paraId="09722C71">
            <w:pPr>
              <w:jc w:val="center"/>
            </w:pPr>
            <w:r>
              <w:rPr>
                <w:rFonts w:ascii="Times New Roman" w:hAnsi="Times New Roman" w:eastAsia="Times New Roman" w:cs="Times New Roman"/>
              </w:rPr>
              <w:t>Labor Autumn Moon</w:t>
            </w:r>
          </w:p>
        </w:tc>
      </w:tr>
    </w:tbl>
    <w:p w14:paraId="66A974D7"/>
    <w:p w14:paraId="0DF43CB1"/>
    <w:p w14:paraId="6DC90AF2"/>
    <w:p w14:paraId="54B5CC0A"/>
    <w:p w14:paraId="4A0A0DD1">
      <w:pPr>
        <w:sectPr>
          <w:headerReference r:id="rId3" w:type="default"/>
          <w:pgSz w:w="11906" w:h="16838"/>
          <w:pgMar w:top="1418" w:right="1418" w:bottom="1418" w:left="1701" w:header="851" w:footer="992" w:gutter="0"/>
          <w:cols w:space="425" w:num="1"/>
          <w:docGrid w:type="lines" w:linePitch="312" w:charSpace="0"/>
        </w:sectPr>
      </w:pPr>
    </w:p>
    <w:p w14:paraId="02374E5A">
      <w:pPr>
        <w:adjustRightInd w:val="0"/>
        <w:snapToGrid w:val="0"/>
        <w:spacing w:line="220" w:lineRule="auto"/>
        <w:jc w:val="center"/>
        <w:rPr>
          <w:rFonts w:ascii="宋体"/>
          <w:b/>
          <w:bCs/>
          <w:color w:val="000000"/>
          <w:sz w:val="28"/>
          <w:szCs w:val="28"/>
        </w:rPr>
      </w:pPr>
      <w:r>
        <w:rPr>
          <w:rFonts w:ascii="Times New Roman" w:hAnsi="Times New Roman" w:eastAsia="Times New Roman" w:cs="Times New Roman"/>
          <w:b/>
          <w:bCs/>
          <w:color w:val="000000"/>
          <w:sz w:val="28"/>
          <w:szCs w:val="28"/>
        </w:rPr>
        <w:t>Document Change Record</w:t>
      </w:r>
    </w:p>
    <w:tbl>
      <w:tblPr>
        <w:tblStyle w:val="24"/>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4924"/>
        <w:gridCol w:w="1057"/>
        <w:gridCol w:w="1103"/>
        <w:gridCol w:w="1359"/>
      </w:tblGrid>
      <w:tr w14:paraId="7253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0" w:type="dxa"/>
            <w:vAlign w:val="center"/>
          </w:tcPr>
          <w:p w14:paraId="1EC58D84">
            <w:pPr>
              <w:widowControl/>
              <w:adjustRightInd w:val="0"/>
              <w:snapToGrid w:val="0"/>
              <w:jc w:val="center"/>
              <w:textAlignment w:val="baseline"/>
              <w:rPr>
                <w:rFonts w:hAnsi="宋体"/>
              </w:rPr>
            </w:pPr>
            <w:r>
              <w:rPr>
                <w:rFonts w:ascii="Times New Roman" w:hAnsi="Times New Roman" w:eastAsia="Times New Roman" w:cs="Times New Roman"/>
              </w:rPr>
              <w:t xml:space="preserve">Version Number Revision Status </w:t>
            </w:r>
          </w:p>
        </w:tc>
        <w:tc>
          <w:tcPr>
            <w:tcW w:w="4924" w:type="dxa"/>
            <w:vAlign w:val="center"/>
          </w:tcPr>
          <w:p w14:paraId="1BD2CAFD">
            <w:pPr>
              <w:widowControl/>
              <w:adjustRightInd w:val="0"/>
              <w:snapToGrid w:val="0"/>
              <w:jc w:val="center"/>
              <w:textAlignment w:val="baseline"/>
              <w:rPr>
                <w:rFonts w:hAnsi="宋体"/>
              </w:rPr>
            </w:pPr>
            <w:r>
              <w:rPr>
                <w:rFonts w:ascii="Times New Roman" w:hAnsi="Times New Roman" w:eastAsia="Times New Roman" w:cs="Times New Roman"/>
              </w:rPr>
              <w:t xml:space="preserve">Reason/content for modification </w:t>
            </w:r>
          </w:p>
        </w:tc>
        <w:tc>
          <w:tcPr>
            <w:tcW w:w="1057" w:type="dxa"/>
            <w:vAlign w:val="center"/>
          </w:tcPr>
          <w:p w14:paraId="00C201B6">
            <w:pPr>
              <w:widowControl/>
              <w:adjustRightInd w:val="0"/>
              <w:snapToGrid w:val="0"/>
              <w:jc w:val="center"/>
              <w:textAlignment w:val="baseline"/>
              <w:rPr>
                <w:rFonts w:hAnsi="宋体"/>
              </w:rPr>
            </w:pPr>
            <w:r>
              <w:rPr>
                <w:rFonts w:ascii="Times New Roman" w:hAnsi="Times New Roman" w:eastAsia="Times New Roman" w:cs="Times New Roman"/>
              </w:rPr>
              <w:t xml:space="preserve">Modified By </w:t>
            </w:r>
          </w:p>
        </w:tc>
        <w:tc>
          <w:tcPr>
            <w:tcW w:w="1103" w:type="dxa"/>
            <w:vAlign w:val="center"/>
          </w:tcPr>
          <w:p w14:paraId="2DC866A1">
            <w:pPr>
              <w:widowControl/>
              <w:adjustRightInd w:val="0"/>
              <w:snapToGrid w:val="0"/>
              <w:jc w:val="center"/>
              <w:textAlignment w:val="baseline"/>
              <w:rPr>
                <w:rFonts w:hAnsi="宋体"/>
              </w:rPr>
            </w:pPr>
            <w:r>
              <w:rPr>
                <w:rFonts w:ascii="Times New Roman" w:hAnsi="Times New Roman" w:eastAsia="Times New Roman" w:cs="Times New Roman"/>
              </w:rPr>
              <w:t xml:space="preserve">reviewer </w:t>
            </w:r>
          </w:p>
        </w:tc>
        <w:tc>
          <w:tcPr>
            <w:tcW w:w="1359" w:type="dxa"/>
            <w:vAlign w:val="center"/>
          </w:tcPr>
          <w:p w14:paraId="7C15FB36">
            <w:pPr>
              <w:widowControl/>
              <w:adjustRightInd w:val="0"/>
              <w:snapToGrid w:val="0"/>
              <w:jc w:val="center"/>
              <w:textAlignment w:val="baseline"/>
              <w:rPr>
                <w:rFonts w:hAnsi="宋体"/>
              </w:rPr>
            </w:pPr>
            <w:r>
              <w:rPr>
                <w:rFonts w:ascii="Times New Roman" w:hAnsi="Times New Roman" w:eastAsia="Times New Roman" w:cs="Times New Roman"/>
              </w:rPr>
              <w:t>Change time</w:t>
            </w:r>
          </w:p>
        </w:tc>
      </w:tr>
      <w:tr w14:paraId="01FE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0189F43A">
            <w:pPr>
              <w:widowControl/>
              <w:adjustRightInd w:val="0"/>
              <w:snapToGrid w:val="0"/>
              <w:spacing w:line="360" w:lineRule="auto"/>
              <w:ind w:right="-107" w:rightChars="-51"/>
              <w:jc w:val="center"/>
              <w:textAlignment w:val="baseline"/>
              <w:rPr>
                <w:rFonts w:hAnsi="宋体"/>
              </w:rPr>
            </w:pPr>
          </w:p>
        </w:tc>
        <w:tc>
          <w:tcPr>
            <w:tcW w:w="4924" w:type="dxa"/>
            <w:vAlign w:val="center"/>
          </w:tcPr>
          <w:p w14:paraId="246AFFDB">
            <w:pPr>
              <w:widowControl/>
              <w:adjustRightInd w:val="0"/>
              <w:snapToGrid w:val="0"/>
              <w:spacing w:line="360" w:lineRule="auto"/>
              <w:ind w:right="-107" w:rightChars="-51"/>
              <w:jc w:val="center"/>
              <w:textAlignment w:val="baseline"/>
              <w:rPr>
                <w:rFonts w:hAnsi="宋体"/>
              </w:rPr>
            </w:pPr>
          </w:p>
        </w:tc>
        <w:tc>
          <w:tcPr>
            <w:tcW w:w="1057" w:type="dxa"/>
            <w:vAlign w:val="center"/>
          </w:tcPr>
          <w:p w14:paraId="37E64389">
            <w:pPr>
              <w:widowControl/>
              <w:adjustRightInd w:val="0"/>
              <w:snapToGrid w:val="0"/>
              <w:spacing w:line="360" w:lineRule="auto"/>
              <w:ind w:right="-107" w:rightChars="-51"/>
              <w:jc w:val="center"/>
              <w:textAlignment w:val="baseline"/>
              <w:rPr>
                <w:rFonts w:hAnsi="宋体"/>
              </w:rPr>
            </w:pPr>
          </w:p>
        </w:tc>
        <w:tc>
          <w:tcPr>
            <w:tcW w:w="1103" w:type="dxa"/>
            <w:vAlign w:val="center"/>
          </w:tcPr>
          <w:p w14:paraId="17B9AEFC">
            <w:pPr>
              <w:widowControl/>
              <w:adjustRightInd w:val="0"/>
              <w:snapToGrid w:val="0"/>
              <w:spacing w:line="360" w:lineRule="auto"/>
              <w:ind w:right="-107" w:rightChars="-51"/>
              <w:jc w:val="center"/>
              <w:textAlignment w:val="baseline"/>
              <w:rPr>
                <w:rFonts w:hAnsi="宋体"/>
              </w:rPr>
            </w:pPr>
          </w:p>
        </w:tc>
        <w:tc>
          <w:tcPr>
            <w:tcW w:w="1359" w:type="dxa"/>
            <w:vAlign w:val="center"/>
          </w:tcPr>
          <w:p w14:paraId="497AAB00">
            <w:pPr>
              <w:widowControl/>
              <w:adjustRightInd w:val="0"/>
              <w:snapToGrid w:val="0"/>
              <w:spacing w:line="360" w:lineRule="auto"/>
              <w:ind w:right="-107" w:rightChars="-51"/>
              <w:jc w:val="center"/>
              <w:textAlignment w:val="baseline"/>
              <w:rPr>
                <w:rFonts w:hAnsi="宋体"/>
              </w:rPr>
            </w:pPr>
          </w:p>
        </w:tc>
      </w:tr>
      <w:tr w14:paraId="3F47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2CF0A98A">
            <w:pPr>
              <w:widowControl/>
              <w:adjustRightInd w:val="0"/>
              <w:snapToGrid w:val="0"/>
              <w:spacing w:line="360" w:lineRule="auto"/>
              <w:ind w:right="-107" w:rightChars="-51"/>
              <w:jc w:val="center"/>
              <w:textAlignment w:val="baseline"/>
              <w:rPr>
                <w:rFonts w:hAnsi="宋体"/>
              </w:rPr>
            </w:pPr>
          </w:p>
        </w:tc>
        <w:tc>
          <w:tcPr>
            <w:tcW w:w="4924" w:type="dxa"/>
            <w:vAlign w:val="center"/>
          </w:tcPr>
          <w:p w14:paraId="27A4D73F">
            <w:pPr>
              <w:widowControl/>
              <w:adjustRightInd w:val="0"/>
              <w:snapToGrid w:val="0"/>
              <w:spacing w:line="360" w:lineRule="auto"/>
              <w:ind w:right="-107" w:rightChars="-51"/>
              <w:textAlignment w:val="baseline"/>
              <w:rPr>
                <w:rFonts w:hAnsi="宋体"/>
              </w:rPr>
            </w:pPr>
          </w:p>
        </w:tc>
        <w:tc>
          <w:tcPr>
            <w:tcW w:w="1057" w:type="dxa"/>
            <w:vAlign w:val="center"/>
          </w:tcPr>
          <w:p w14:paraId="79E25AA2">
            <w:pPr>
              <w:widowControl/>
              <w:adjustRightInd w:val="0"/>
              <w:snapToGrid w:val="0"/>
              <w:spacing w:line="360" w:lineRule="auto"/>
              <w:ind w:right="-107" w:rightChars="-51"/>
              <w:jc w:val="center"/>
              <w:textAlignment w:val="baseline"/>
              <w:rPr>
                <w:rFonts w:hAnsi="宋体"/>
              </w:rPr>
            </w:pPr>
          </w:p>
        </w:tc>
        <w:tc>
          <w:tcPr>
            <w:tcW w:w="1103" w:type="dxa"/>
            <w:vAlign w:val="center"/>
          </w:tcPr>
          <w:p w14:paraId="7BBBF561">
            <w:pPr>
              <w:widowControl/>
              <w:adjustRightInd w:val="0"/>
              <w:snapToGrid w:val="0"/>
              <w:spacing w:line="360" w:lineRule="auto"/>
              <w:ind w:right="-107" w:rightChars="-51"/>
              <w:jc w:val="center"/>
              <w:textAlignment w:val="baseline"/>
              <w:rPr>
                <w:rFonts w:hAnsi="宋体"/>
              </w:rPr>
            </w:pPr>
          </w:p>
        </w:tc>
        <w:tc>
          <w:tcPr>
            <w:tcW w:w="1359" w:type="dxa"/>
            <w:vAlign w:val="center"/>
          </w:tcPr>
          <w:p w14:paraId="74C1863E">
            <w:pPr>
              <w:widowControl/>
              <w:adjustRightInd w:val="0"/>
              <w:snapToGrid w:val="0"/>
              <w:spacing w:line="360" w:lineRule="auto"/>
              <w:ind w:right="-107" w:rightChars="-51"/>
              <w:jc w:val="center"/>
              <w:textAlignment w:val="baseline"/>
              <w:rPr>
                <w:rFonts w:hAnsi="宋体"/>
              </w:rPr>
            </w:pPr>
          </w:p>
        </w:tc>
      </w:tr>
      <w:tr w14:paraId="3F5F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44EA62AA">
            <w:pPr>
              <w:widowControl/>
              <w:adjustRightInd w:val="0"/>
              <w:snapToGrid w:val="0"/>
              <w:spacing w:line="360" w:lineRule="auto"/>
              <w:ind w:right="-107" w:rightChars="-51"/>
              <w:jc w:val="center"/>
              <w:textAlignment w:val="baseline"/>
              <w:rPr>
                <w:rFonts w:hAnsi="宋体"/>
              </w:rPr>
            </w:pPr>
          </w:p>
        </w:tc>
        <w:tc>
          <w:tcPr>
            <w:tcW w:w="4924" w:type="dxa"/>
            <w:vAlign w:val="center"/>
          </w:tcPr>
          <w:p w14:paraId="6ED7F636">
            <w:pPr>
              <w:widowControl/>
              <w:adjustRightInd w:val="0"/>
              <w:snapToGrid w:val="0"/>
              <w:spacing w:line="360" w:lineRule="auto"/>
              <w:ind w:right="-107" w:rightChars="-51"/>
              <w:textAlignment w:val="baseline"/>
              <w:rPr>
                <w:rFonts w:hAnsi="宋体"/>
              </w:rPr>
            </w:pPr>
          </w:p>
        </w:tc>
        <w:tc>
          <w:tcPr>
            <w:tcW w:w="1057" w:type="dxa"/>
            <w:vAlign w:val="center"/>
          </w:tcPr>
          <w:p w14:paraId="6E0D6961">
            <w:pPr>
              <w:widowControl/>
              <w:adjustRightInd w:val="0"/>
              <w:snapToGrid w:val="0"/>
              <w:spacing w:line="360" w:lineRule="auto"/>
              <w:ind w:right="-107" w:rightChars="-51"/>
              <w:jc w:val="center"/>
              <w:textAlignment w:val="baseline"/>
              <w:rPr>
                <w:rFonts w:hAnsi="宋体"/>
              </w:rPr>
            </w:pPr>
          </w:p>
        </w:tc>
        <w:tc>
          <w:tcPr>
            <w:tcW w:w="1103" w:type="dxa"/>
            <w:vAlign w:val="center"/>
          </w:tcPr>
          <w:p w14:paraId="1390A082">
            <w:pPr>
              <w:widowControl/>
              <w:adjustRightInd w:val="0"/>
              <w:snapToGrid w:val="0"/>
              <w:spacing w:line="360" w:lineRule="auto"/>
              <w:ind w:right="-107" w:rightChars="-51"/>
              <w:jc w:val="center"/>
              <w:textAlignment w:val="baseline"/>
              <w:rPr>
                <w:rFonts w:hAnsi="宋体"/>
              </w:rPr>
            </w:pPr>
          </w:p>
        </w:tc>
        <w:tc>
          <w:tcPr>
            <w:tcW w:w="1359" w:type="dxa"/>
            <w:vAlign w:val="center"/>
          </w:tcPr>
          <w:p w14:paraId="2E6A4EDB">
            <w:pPr>
              <w:widowControl/>
              <w:adjustRightInd w:val="0"/>
              <w:snapToGrid w:val="0"/>
              <w:spacing w:line="360" w:lineRule="auto"/>
              <w:ind w:right="-107" w:rightChars="-51"/>
              <w:jc w:val="center"/>
              <w:textAlignment w:val="baseline"/>
              <w:rPr>
                <w:rFonts w:hAnsi="宋体"/>
              </w:rPr>
            </w:pPr>
          </w:p>
        </w:tc>
      </w:tr>
      <w:tr w14:paraId="3B11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5C400FFB">
            <w:pPr>
              <w:widowControl/>
              <w:adjustRightInd w:val="0"/>
              <w:snapToGrid w:val="0"/>
              <w:spacing w:line="360" w:lineRule="auto"/>
              <w:ind w:right="-107" w:rightChars="-51"/>
              <w:jc w:val="center"/>
              <w:textAlignment w:val="baseline"/>
              <w:rPr>
                <w:rFonts w:hAnsi="宋体"/>
              </w:rPr>
            </w:pPr>
          </w:p>
        </w:tc>
        <w:tc>
          <w:tcPr>
            <w:tcW w:w="4924" w:type="dxa"/>
            <w:vAlign w:val="center"/>
          </w:tcPr>
          <w:p w14:paraId="20B20586">
            <w:pPr>
              <w:widowControl/>
              <w:adjustRightInd w:val="0"/>
              <w:snapToGrid w:val="0"/>
              <w:spacing w:line="360" w:lineRule="auto"/>
              <w:ind w:right="-107" w:rightChars="-51"/>
              <w:textAlignment w:val="baseline"/>
              <w:rPr>
                <w:rFonts w:hAnsi="宋体"/>
              </w:rPr>
            </w:pPr>
          </w:p>
        </w:tc>
        <w:tc>
          <w:tcPr>
            <w:tcW w:w="1057" w:type="dxa"/>
            <w:vAlign w:val="center"/>
          </w:tcPr>
          <w:p w14:paraId="688AAA63">
            <w:pPr>
              <w:widowControl/>
              <w:adjustRightInd w:val="0"/>
              <w:snapToGrid w:val="0"/>
              <w:spacing w:line="360" w:lineRule="auto"/>
              <w:ind w:right="-107" w:rightChars="-51"/>
              <w:jc w:val="center"/>
              <w:textAlignment w:val="baseline"/>
              <w:rPr>
                <w:rFonts w:hAnsi="宋体"/>
              </w:rPr>
            </w:pPr>
          </w:p>
        </w:tc>
        <w:tc>
          <w:tcPr>
            <w:tcW w:w="1103" w:type="dxa"/>
            <w:vAlign w:val="center"/>
          </w:tcPr>
          <w:p w14:paraId="2AB78776">
            <w:pPr>
              <w:widowControl/>
              <w:adjustRightInd w:val="0"/>
              <w:snapToGrid w:val="0"/>
              <w:spacing w:line="360" w:lineRule="auto"/>
              <w:ind w:right="-107" w:rightChars="-51"/>
              <w:jc w:val="center"/>
              <w:textAlignment w:val="baseline"/>
              <w:rPr>
                <w:rFonts w:hAnsi="宋体"/>
              </w:rPr>
            </w:pPr>
          </w:p>
        </w:tc>
        <w:tc>
          <w:tcPr>
            <w:tcW w:w="1359" w:type="dxa"/>
            <w:vAlign w:val="center"/>
          </w:tcPr>
          <w:p w14:paraId="5DD47822">
            <w:pPr>
              <w:widowControl/>
              <w:adjustRightInd w:val="0"/>
              <w:snapToGrid w:val="0"/>
              <w:spacing w:line="360" w:lineRule="auto"/>
              <w:ind w:right="-107" w:rightChars="-51"/>
              <w:jc w:val="center"/>
              <w:textAlignment w:val="baseline"/>
              <w:rPr>
                <w:rFonts w:hAnsi="宋体"/>
              </w:rPr>
            </w:pPr>
          </w:p>
        </w:tc>
      </w:tr>
      <w:tr w14:paraId="16EC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2A9BEF3A">
            <w:pPr>
              <w:widowControl/>
              <w:adjustRightInd w:val="0"/>
              <w:snapToGrid w:val="0"/>
              <w:spacing w:line="360" w:lineRule="auto"/>
              <w:ind w:right="-107" w:rightChars="-51"/>
              <w:jc w:val="center"/>
              <w:textAlignment w:val="baseline"/>
              <w:rPr>
                <w:rFonts w:hAnsi="宋体"/>
              </w:rPr>
            </w:pPr>
          </w:p>
        </w:tc>
        <w:tc>
          <w:tcPr>
            <w:tcW w:w="4924" w:type="dxa"/>
            <w:vAlign w:val="center"/>
          </w:tcPr>
          <w:p w14:paraId="3B353B85">
            <w:pPr>
              <w:widowControl/>
              <w:adjustRightInd w:val="0"/>
              <w:snapToGrid w:val="0"/>
              <w:spacing w:line="360" w:lineRule="auto"/>
              <w:ind w:right="-107" w:rightChars="-51"/>
              <w:textAlignment w:val="baseline"/>
              <w:rPr>
                <w:rFonts w:hAnsi="宋体"/>
              </w:rPr>
            </w:pPr>
          </w:p>
        </w:tc>
        <w:tc>
          <w:tcPr>
            <w:tcW w:w="1057" w:type="dxa"/>
            <w:vAlign w:val="center"/>
          </w:tcPr>
          <w:p w14:paraId="043920AE">
            <w:pPr>
              <w:widowControl/>
              <w:adjustRightInd w:val="0"/>
              <w:snapToGrid w:val="0"/>
              <w:spacing w:line="360" w:lineRule="auto"/>
              <w:ind w:right="-107" w:rightChars="-51"/>
              <w:jc w:val="center"/>
              <w:textAlignment w:val="baseline"/>
              <w:rPr>
                <w:rFonts w:hAnsi="宋体"/>
              </w:rPr>
            </w:pPr>
          </w:p>
        </w:tc>
        <w:tc>
          <w:tcPr>
            <w:tcW w:w="1103" w:type="dxa"/>
            <w:vAlign w:val="center"/>
          </w:tcPr>
          <w:p w14:paraId="1EA77201">
            <w:pPr>
              <w:widowControl/>
              <w:adjustRightInd w:val="0"/>
              <w:snapToGrid w:val="0"/>
              <w:spacing w:line="360" w:lineRule="auto"/>
              <w:ind w:right="-107" w:rightChars="-51"/>
              <w:jc w:val="center"/>
              <w:textAlignment w:val="baseline"/>
              <w:rPr>
                <w:rFonts w:hAnsi="宋体"/>
              </w:rPr>
            </w:pPr>
          </w:p>
        </w:tc>
        <w:tc>
          <w:tcPr>
            <w:tcW w:w="1359" w:type="dxa"/>
            <w:vAlign w:val="center"/>
          </w:tcPr>
          <w:p w14:paraId="18CD4C15">
            <w:pPr>
              <w:widowControl/>
              <w:adjustRightInd w:val="0"/>
              <w:snapToGrid w:val="0"/>
              <w:spacing w:line="360" w:lineRule="auto"/>
              <w:ind w:right="-107" w:rightChars="-51"/>
              <w:jc w:val="center"/>
              <w:textAlignment w:val="baseline"/>
              <w:rPr>
                <w:rFonts w:hAnsi="宋体"/>
              </w:rPr>
            </w:pPr>
          </w:p>
        </w:tc>
      </w:tr>
      <w:tr w14:paraId="55F2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0CBF0BA9">
            <w:pPr>
              <w:widowControl/>
              <w:adjustRightInd w:val="0"/>
              <w:snapToGrid w:val="0"/>
              <w:spacing w:line="360" w:lineRule="auto"/>
              <w:ind w:right="-107" w:rightChars="-51"/>
              <w:jc w:val="center"/>
              <w:textAlignment w:val="baseline"/>
              <w:rPr>
                <w:rFonts w:hAnsi="宋体"/>
              </w:rPr>
            </w:pPr>
          </w:p>
        </w:tc>
        <w:tc>
          <w:tcPr>
            <w:tcW w:w="4924" w:type="dxa"/>
            <w:vAlign w:val="center"/>
          </w:tcPr>
          <w:p w14:paraId="182EFD1B">
            <w:pPr>
              <w:widowControl/>
              <w:adjustRightInd w:val="0"/>
              <w:snapToGrid w:val="0"/>
              <w:spacing w:line="360" w:lineRule="auto"/>
              <w:ind w:right="-107" w:rightChars="-51"/>
              <w:textAlignment w:val="baseline"/>
              <w:rPr>
                <w:rFonts w:hAnsi="宋体"/>
              </w:rPr>
            </w:pPr>
          </w:p>
        </w:tc>
        <w:tc>
          <w:tcPr>
            <w:tcW w:w="1057" w:type="dxa"/>
            <w:vAlign w:val="center"/>
          </w:tcPr>
          <w:p w14:paraId="5DB0BCD0">
            <w:pPr>
              <w:widowControl/>
              <w:adjustRightInd w:val="0"/>
              <w:snapToGrid w:val="0"/>
              <w:spacing w:line="360" w:lineRule="auto"/>
              <w:ind w:right="-107" w:rightChars="-51"/>
              <w:jc w:val="center"/>
              <w:textAlignment w:val="baseline"/>
              <w:rPr>
                <w:rFonts w:hAnsi="宋体"/>
              </w:rPr>
            </w:pPr>
          </w:p>
        </w:tc>
        <w:tc>
          <w:tcPr>
            <w:tcW w:w="1103" w:type="dxa"/>
            <w:vAlign w:val="center"/>
          </w:tcPr>
          <w:p w14:paraId="604866C1">
            <w:pPr>
              <w:widowControl/>
              <w:adjustRightInd w:val="0"/>
              <w:snapToGrid w:val="0"/>
              <w:spacing w:line="360" w:lineRule="auto"/>
              <w:ind w:right="-107" w:rightChars="-51"/>
              <w:jc w:val="center"/>
              <w:textAlignment w:val="baseline"/>
              <w:rPr>
                <w:rFonts w:hAnsi="宋体"/>
              </w:rPr>
            </w:pPr>
          </w:p>
        </w:tc>
        <w:tc>
          <w:tcPr>
            <w:tcW w:w="1359" w:type="dxa"/>
            <w:vAlign w:val="center"/>
          </w:tcPr>
          <w:p w14:paraId="549AE93B">
            <w:pPr>
              <w:widowControl/>
              <w:adjustRightInd w:val="0"/>
              <w:snapToGrid w:val="0"/>
              <w:spacing w:line="360" w:lineRule="auto"/>
              <w:ind w:right="-107" w:rightChars="-51"/>
              <w:jc w:val="center"/>
              <w:textAlignment w:val="baseline"/>
              <w:rPr>
                <w:rFonts w:hAnsi="宋体"/>
              </w:rPr>
            </w:pPr>
          </w:p>
        </w:tc>
      </w:tr>
      <w:tr w14:paraId="656F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4F099466">
            <w:pPr>
              <w:widowControl/>
              <w:adjustRightInd w:val="0"/>
              <w:snapToGrid w:val="0"/>
              <w:spacing w:line="360" w:lineRule="auto"/>
              <w:ind w:right="-107" w:rightChars="-51"/>
              <w:jc w:val="center"/>
              <w:textAlignment w:val="baseline"/>
              <w:rPr>
                <w:rFonts w:hAnsi="宋体"/>
              </w:rPr>
            </w:pPr>
          </w:p>
        </w:tc>
        <w:tc>
          <w:tcPr>
            <w:tcW w:w="4924" w:type="dxa"/>
            <w:vAlign w:val="center"/>
          </w:tcPr>
          <w:p w14:paraId="3D8EF8F4">
            <w:pPr>
              <w:widowControl/>
              <w:adjustRightInd w:val="0"/>
              <w:snapToGrid w:val="0"/>
              <w:spacing w:line="360" w:lineRule="auto"/>
              <w:ind w:right="-107" w:rightChars="-51"/>
              <w:textAlignment w:val="baseline"/>
              <w:rPr>
                <w:rFonts w:hAnsi="宋体"/>
              </w:rPr>
            </w:pPr>
          </w:p>
        </w:tc>
        <w:tc>
          <w:tcPr>
            <w:tcW w:w="1057" w:type="dxa"/>
            <w:vAlign w:val="center"/>
          </w:tcPr>
          <w:p w14:paraId="30F171B2">
            <w:pPr>
              <w:widowControl/>
              <w:adjustRightInd w:val="0"/>
              <w:snapToGrid w:val="0"/>
              <w:spacing w:line="360" w:lineRule="auto"/>
              <w:ind w:right="-107" w:rightChars="-51"/>
              <w:jc w:val="center"/>
              <w:textAlignment w:val="baseline"/>
              <w:rPr>
                <w:rFonts w:hAnsi="宋体"/>
              </w:rPr>
            </w:pPr>
          </w:p>
        </w:tc>
        <w:tc>
          <w:tcPr>
            <w:tcW w:w="1103" w:type="dxa"/>
            <w:vAlign w:val="center"/>
          </w:tcPr>
          <w:p w14:paraId="39A39753">
            <w:pPr>
              <w:widowControl/>
              <w:adjustRightInd w:val="0"/>
              <w:snapToGrid w:val="0"/>
              <w:spacing w:line="360" w:lineRule="auto"/>
              <w:ind w:right="-107" w:rightChars="-51"/>
              <w:jc w:val="center"/>
              <w:textAlignment w:val="baseline"/>
              <w:rPr>
                <w:rFonts w:hAnsi="宋体"/>
              </w:rPr>
            </w:pPr>
          </w:p>
        </w:tc>
        <w:tc>
          <w:tcPr>
            <w:tcW w:w="1359" w:type="dxa"/>
            <w:vAlign w:val="center"/>
          </w:tcPr>
          <w:p w14:paraId="53F126F0">
            <w:pPr>
              <w:widowControl/>
              <w:adjustRightInd w:val="0"/>
              <w:snapToGrid w:val="0"/>
              <w:spacing w:line="360" w:lineRule="auto"/>
              <w:ind w:right="-107" w:rightChars="-51"/>
              <w:jc w:val="center"/>
              <w:textAlignment w:val="baseline"/>
              <w:rPr>
                <w:rFonts w:hAnsi="宋体"/>
              </w:rPr>
            </w:pPr>
          </w:p>
        </w:tc>
      </w:tr>
      <w:tr w14:paraId="73BA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0922DF77">
            <w:pPr>
              <w:widowControl/>
              <w:adjustRightInd w:val="0"/>
              <w:snapToGrid w:val="0"/>
              <w:spacing w:line="360" w:lineRule="auto"/>
              <w:ind w:right="-107" w:rightChars="-51"/>
              <w:jc w:val="center"/>
              <w:textAlignment w:val="baseline"/>
              <w:rPr>
                <w:rFonts w:hAnsi="宋体"/>
              </w:rPr>
            </w:pPr>
          </w:p>
        </w:tc>
        <w:tc>
          <w:tcPr>
            <w:tcW w:w="4924" w:type="dxa"/>
            <w:vAlign w:val="center"/>
          </w:tcPr>
          <w:p w14:paraId="19E389D6">
            <w:pPr>
              <w:widowControl/>
              <w:adjustRightInd w:val="0"/>
              <w:snapToGrid w:val="0"/>
              <w:spacing w:line="360" w:lineRule="auto"/>
              <w:ind w:right="-107" w:rightChars="-51"/>
              <w:textAlignment w:val="baseline"/>
              <w:rPr>
                <w:rFonts w:hAnsi="宋体"/>
              </w:rPr>
            </w:pPr>
          </w:p>
        </w:tc>
        <w:tc>
          <w:tcPr>
            <w:tcW w:w="1057" w:type="dxa"/>
            <w:vAlign w:val="center"/>
          </w:tcPr>
          <w:p w14:paraId="492B93A9">
            <w:pPr>
              <w:widowControl/>
              <w:adjustRightInd w:val="0"/>
              <w:snapToGrid w:val="0"/>
              <w:spacing w:line="360" w:lineRule="auto"/>
              <w:ind w:right="-107" w:rightChars="-51"/>
              <w:jc w:val="center"/>
              <w:textAlignment w:val="baseline"/>
              <w:rPr>
                <w:rFonts w:hAnsi="宋体"/>
              </w:rPr>
            </w:pPr>
          </w:p>
        </w:tc>
        <w:tc>
          <w:tcPr>
            <w:tcW w:w="1103" w:type="dxa"/>
            <w:vAlign w:val="center"/>
          </w:tcPr>
          <w:p w14:paraId="27CC87B9">
            <w:pPr>
              <w:widowControl/>
              <w:adjustRightInd w:val="0"/>
              <w:snapToGrid w:val="0"/>
              <w:spacing w:line="360" w:lineRule="auto"/>
              <w:ind w:right="-107" w:rightChars="-51"/>
              <w:jc w:val="center"/>
              <w:textAlignment w:val="baseline"/>
              <w:rPr>
                <w:rFonts w:hAnsi="宋体"/>
              </w:rPr>
            </w:pPr>
          </w:p>
        </w:tc>
        <w:tc>
          <w:tcPr>
            <w:tcW w:w="1359" w:type="dxa"/>
            <w:vAlign w:val="center"/>
          </w:tcPr>
          <w:p w14:paraId="6C7F8910">
            <w:pPr>
              <w:widowControl/>
              <w:adjustRightInd w:val="0"/>
              <w:snapToGrid w:val="0"/>
              <w:spacing w:line="360" w:lineRule="auto"/>
              <w:ind w:right="-107" w:rightChars="-51"/>
              <w:jc w:val="center"/>
              <w:textAlignment w:val="baseline"/>
              <w:rPr>
                <w:rFonts w:hAnsi="宋体"/>
              </w:rPr>
            </w:pPr>
          </w:p>
        </w:tc>
      </w:tr>
      <w:tr w14:paraId="1276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47A6AF0F">
            <w:pPr>
              <w:widowControl/>
              <w:adjustRightInd w:val="0"/>
              <w:snapToGrid w:val="0"/>
              <w:spacing w:line="360" w:lineRule="auto"/>
              <w:ind w:right="-107" w:rightChars="-51"/>
              <w:jc w:val="center"/>
              <w:textAlignment w:val="baseline"/>
              <w:rPr>
                <w:rFonts w:hAnsi="宋体"/>
              </w:rPr>
            </w:pPr>
          </w:p>
        </w:tc>
        <w:tc>
          <w:tcPr>
            <w:tcW w:w="4924" w:type="dxa"/>
            <w:vAlign w:val="center"/>
          </w:tcPr>
          <w:p w14:paraId="6096B8E0">
            <w:pPr>
              <w:widowControl/>
              <w:adjustRightInd w:val="0"/>
              <w:snapToGrid w:val="0"/>
              <w:spacing w:line="360" w:lineRule="auto"/>
              <w:ind w:right="-107" w:rightChars="-51"/>
              <w:textAlignment w:val="baseline"/>
              <w:rPr>
                <w:rFonts w:hAnsi="宋体"/>
              </w:rPr>
            </w:pPr>
          </w:p>
        </w:tc>
        <w:tc>
          <w:tcPr>
            <w:tcW w:w="1057" w:type="dxa"/>
            <w:vAlign w:val="center"/>
          </w:tcPr>
          <w:p w14:paraId="113F4ED5">
            <w:pPr>
              <w:widowControl/>
              <w:adjustRightInd w:val="0"/>
              <w:snapToGrid w:val="0"/>
              <w:spacing w:line="360" w:lineRule="auto"/>
              <w:ind w:right="-107" w:rightChars="-51"/>
              <w:jc w:val="center"/>
              <w:textAlignment w:val="baseline"/>
              <w:rPr>
                <w:rFonts w:hAnsi="宋体"/>
              </w:rPr>
            </w:pPr>
          </w:p>
        </w:tc>
        <w:tc>
          <w:tcPr>
            <w:tcW w:w="1103" w:type="dxa"/>
            <w:vAlign w:val="center"/>
          </w:tcPr>
          <w:p w14:paraId="44BFF29B">
            <w:pPr>
              <w:widowControl/>
              <w:adjustRightInd w:val="0"/>
              <w:snapToGrid w:val="0"/>
              <w:spacing w:line="360" w:lineRule="auto"/>
              <w:ind w:right="-107" w:rightChars="-51"/>
              <w:jc w:val="center"/>
              <w:textAlignment w:val="baseline"/>
              <w:rPr>
                <w:rFonts w:hAnsi="宋体"/>
              </w:rPr>
            </w:pPr>
          </w:p>
        </w:tc>
        <w:tc>
          <w:tcPr>
            <w:tcW w:w="1359" w:type="dxa"/>
            <w:vAlign w:val="center"/>
          </w:tcPr>
          <w:p w14:paraId="12CB0B1D">
            <w:pPr>
              <w:widowControl/>
              <w:adjustRightInd w:val="0"/>
              <w:snapToGrid w:val="0"/>
              <w:spacing w:line="360" w:lineRule="auto"/>
              <w:ind w:right="-107" w:rightChars="-51"/>
              <w:jc w:val="center"/>
              <w:textAlignment w:val="baseline"/>
              <w:rPr>
                <w:rFonts w:hAnsi="宋体"/>
              </w:rPr>
            </w:pPr>
          </w:p>
        </w:tc>
      </w:tr>
      <w:tr w14:paraId="6B9C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56C7B5CB">
            <w:pPr>
              <w:widowControl/>
              <w:adjustRightInd w:val="0"/>
              <w:snapToGrid w:val="0"/>
              <w:spacing w:line="360" w:lineRule="auto"/>
              <w:ind w:right="-107" w:rightChars="-51"/>
              <w:jc w:val="center"/>
              <w:textAlignment w:val="baseline"/>
              <w:rPr>
                <w:rFonts w:hAnsi="宋体"/>
              </w:rPr>
            </w:pPr>
          </w:p>
        </w:tc>
        <w:tc>
          <w:tcPr>
            <w:tcW w:w="4924" w:type="dxa"/>
            <w:vAlign w:val="center"/>
          </w:tcPr>
          <w:p w14:paraId="4696156C">
            <w:pPr>
              <w:widowControl/>
              <w:adjustRightInd w:val="0"/>
              <w:snapToGrid w:val="0"/>
              <w:spacing w:line="360" w:lineRule="auto"/>
              <w:ind w:right="-107" w:rightChars="-51"/>
              <w:textAlignment w:val="baseline"/>
              <w:rPr>
                <w:rFonts w:hAnsi="宋体"/>
              </w:rPr>
            </w:pPr>
          </w:p>
        </w:tc>
        <w:tc>
          <w:tcPr>
            <w:tcW w:w="1057" w:type="dxa"/>
            <w:vAlign w:val="center"/>
          </w:tcPr>
          <w:p w14:paraId="06C0A090">
            <w:pPr>
              <w:widowControl/>
              <w:adjustRightInd w:val="0"/>
              <w:snapToGrid w:val="0"/>
              <w:spacing w:line="360" w:lineRule="auto"/>
              <w:ind w:right="-107" w:rightChars="-51"/>
              <w:jc w:val="center"/>
              <w:textAlignment w:val="baseline"/>
              <w:rPr>
                <w:rFonts w:hAnsi="宋体"/>
              </w:rPr>
            </w:pPr>
          </w:p>
        </w:tc>
        <w:tc>
          <w:tcPr>
            <w:tcW w:w="1103" w:type="dxa"/>
            <w:vAlign w:val="center"/>
          </w:tcPr>
          <w:p w14:paraId="26DC5D00">
            <w:pPr>
              <w:widowControl/>
              <w:adjustRightInd w:val="0"/>
              <w:snapToGrid w:val="0"/>
              <w:spacing w:line="360" w:lineRule="auto"/>
              <w:ind w:right="-107" w:rightChars="-51"/>
              <w:jc w:val="center"/>
              <w:textAlignment w:val="baseline"/>
              <w:rPr>
                <w:rFonts w:hAnsi="宋体"/>
              </w:rPr>
            </w:pPr>
          </w:p>
        </w:tc>
        <w:tc>
          <w:tcPr>
            <w:tcW w:w="1359" w:type="dxa"/>
            <w:vAlign w:val="center"/>
          </w:tcPr>
          <w:p w14:paraId="6EE894AD">
            <w:pPr>
              <w:widowControl/>
              <w:adjustRightInd w:val="0"/>
              <w:snapToGrid w:val="0"/>
              <w:spacing w:line="360" w:lineRule="auto"/>
              <w:ind w:right="-107" w:rightChars="-51"/>
              <w:jc w:val="center"/>
              <w:textAlignment w:val="baseline"/>
              <w:rPr>
                <w:rFonts w:hAnsi="宋体"/>
              </w:rPr>
            </w:pPr>
          </w:p>
        </w:tc>
      </w:tr>
      <w:tr w14:paraId="7F86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7221F56B">
            <w:pPr>
              <w:widowControl/>
              <w:adjustRightInd w:val="0"/>
              <w:snapToGrid w:val="0"/>
              <w:spacing w:line="360" w:lineRule="auto"/>
              <w:ind w:right="-107" w:rightChars="-51"/>
              <w:jc w:val="center"/>
              <w:textAlignment w:val="baseline"/>
              <w:rPr>
                <w:rFonts w:hAnsi="宋体"/>
              </w:rPr>
            </w:pPr>
          </w:p>
        </w:tc>
        <w:tc>
          <w:tcPr>
            <w:tcW w:w="4924" w:type="dxa"/>
            <w:vAlign w:val="center"/>
          </w:tcPr>
          <w:p w14:paraId="1BD10B6D">
            <w:pPr>
              <w:widowControl/>
              <w:adjustRightInd w:val="0"/>
              <w:snapToGrid w:val="0"/>
              <w:spacing w:line="360" w:lineRule="auto"/>
              <w:ind w:right="-107" w:rightChars="-51"/>
              <w:textAlignment w:val="baseline"/>
              <w:rPr>
                <w:rFonts w:hAnsi="宋体"/>
              </w:rPr>
            </w:pPr>
          </w:p>
        </w:tc>
        <w:tc>
          <w:tcPr>
            <w:tcW w:w="1057" w:type="dxa"/>
            <w:vAlign w:val="center"/>
          </w:tcPr>
          <w:p w14:paraId="3DB00A52">
            <w:pPr>
              <w:widowControl/>
              <w:adjustRightInd w:val="0"/>
              <w:snapToGrid w:val="0"/>
              <w:spacing w:line="360" w:lineRule="auto"/>
              <w:ind w:right="-107" w:rightChars="-51"/>
              <w:jc w:val="center"/>
              <w:textAlignment w:val="baseline"/>
              <w:rPr>
                <w:rFonts w:hAnsi="宋体"/>
              </w:rPr>
            </w:pPr>
          </w:p>
        </w:tc>
        <w:tc>
          <w:tcPr>
            <w:tcW w:w="1103" w:type="dxa"/>
            <w:vAlign w:val="center"/>
          </w:tcPr>
          <w:p w14:paraId="2588CEB2">
            <w:pPr>
              <w:widowControl/>
              <w:adjustRightInd w:val="0"/>
              <w:snapToGrid w:val="0"/>
              <w:spacing w:line="360" w:lineRule="auto"/>
              <w:ind w:right="-107" w:rightChars="-51"/>
              <w:jc w:val="center"/>
              <w:textAlignment w:val="baseline"/>
              <w:rPr>
                <w:rFonts w:hAnsi="宋体"/>
              </w:rPr>
            </w:pPr>
          </w:p>
        </w:tc>
        <w:tc>
          <w:tcPr>
            <w:tcW w:w="1359" w:type="dxa"/>
            <w:vAlign w:val="center"/>
          </w:tcPr>
          <w:p w14:paraId="0C6E5384">
            <w:pPr>
              <w:widowControl/>
              <w:adjustRightInd w:val="0"/>
              <w:snapToGrid w:val="0"/>
              <w:spacing w:line="360" w:lineRule="auto"/>
              <w:ind w:right="-107" w:rightChars="-51"/>
              <w:jc w:val="center"/>
              <w:textAlignment w:val="baseline"/>
              <w:rPr>
                <w:rFonts w:hAnsi="宋体"/>
              </w:rPr>
            </w:pPr>
          </w:p>
        </w:tc>
      </w:tr>
      <w:tr w14:paraId="319D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6B03C847">
            <w:pPr>
              <w:widowControl/>
              <w:adjustRightInd w:val="0"/>
              <w:snapToGrid w:val="0"/>
              <w:spacing w:line="360" w:lineRule="auto"/>
              <w:ind w:right="-107" w:rightChars="-51"/>
              <w:jc w:val="center"/>
              <w:textAlignment w:val="baseline"/>
              <w:rPr>
                <w:rFonts w:hAnsi="宋体"/>
              </w:rPr>
            </w:pPr>
          </w:p>
        </w:tc>
        <w:tc>
          <w:tcPr>
            <w:tcW w:w="4924" w:type="dxa"/>
            <w:vAlign w:val="center"/>
          </w:tcPr>
          <w:p w14:paraId="0B2739DE">
            <w:pPr>
              <w:widowControl/>
              <w:adjustRightInd w:val="0"/>
              <w:snapToGrid w:val="0"/>
              <w:spacing w:line="360" w:lineRule="auto"/>
              <w:ind w:right="-107" w:rightChars="-51"/>
              <w:textAlignment w:val="baseline"/>
              <w:rPr>
                <w:rFonts w:hAnsi="宋体"/>
              </w:rPr>
            </w:pPr>
          </w:p>
        </w:tc>
        <w:tc>
          <w:tcPr>
            <w:tcW w:w="1057" w:type="dxa"/>
            <w:vAlign w:val="center"/>
          </w:tcPr>
          <w:p w14:paraId="7AE3A6AD">
            <w:pPr>
              <w:widowControl/>
              <w:adjustRightInd w:val="0"/>
              <w:snapToGrid w:val="0"/>
              <w:spacing w:line="360" w:lineRule="auto"/>
              <w:ind w:right="-107" w:rightChars="-51"/>
              <w:jc w:val="center"/>
              <w:textAlignment w:val="baseline"/>
              <w:rPr>
                <w:rFonts w:hAnsi="宋体"/>
              </w:rPr>
            </w:pPr>
          </w:p>
        </w:tc>
        <w:tc>
          <w:tcPr>
            <w:tcW w:w="1103" w:type="dxa"/>
            <w:vAlign w:val="center"/>
          </w:tcPr>
          <w:p w14:paraId="0A7E416C">
            <w:pPr>
              <w:widowControl/>
              <w:adjustRightInd w:val="0"/>
              <w:snapToGrid w:val="0"/>
              <w:spacing w:line="360" w:lineRule="auto"/>
              <w:ind w:right="-107" w:rightChars="-51"/>
              <w:jc w:val="center"/>
              <w:textAlignment w:val="baseline"/>
              <w:rPr>
                <w:rFonts w:hAnsi="宋体"/>
              </w:rPr>
            </w:pPr>
          </w:p>
        </w:tc>
        <w:tc>
          <w:tcPr>
            <w:tcW w:w="1359" w:type="dxa"/>
            <w:vAlign w:val="center"/>
          </w:tcPr>
          <w:p w14:paraId="28A08867">
            <w:pPr>
              <w:widowControl/>
              <w:adjustRightInd w:val="0"/>
              <w:snapToGrid w:val="0"/>
              <w:spacing w:line="360" w:lineRule="auto"/>
              <w:ind w:right="-107" w:rightChars="-51"/>
              <w:jc w:val="center"/>
              <w:textAlignment w:val="baseline"/>
              <w:rPr>
                <w:rFonts w:hAnsi="宋体"/>
              </w:rPr>
            </w:pPr>
          </w:p>
        </w:tc>
      </w:tr>
      <w:tr w14:paraId="3A9E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08D42C18">
            <w:pPr>
              <w:widowControl/>
              <w:adjustRightInd w:val="0"/>
              <w:snapToGrid w:val="0"/>
              <w:spacing w:line="360" w:lineRule="auto"/>
              <w:ind w:right="-107" w:rightChars="-51"/>
              <w:jc w:val="center"/>
              <w:textAlignment w:val="baseline"/>
              <w:rPr>
                <w:rFonts w:hAnsi="宋体"/>
              </w:rPr>
            </w:pPr>
          </w:p>
        </w:tc>
        <w:tc>
          <w:tcPr>
            <w:tcW w:w="4924" w:type="dxa"/>
            <w:vAlign w:val="center"/>
          </w:tcPr>
          <w:p w14:paraId="4EAC41AD">
            <w:pPr>
              <w:widowControl/>
              <w:adjustRightInd w:val="0"/>
              <w:snapToGrid w:val="0"/>
              <w:spacing w:line="360" w:lineRule="auto"/>
              <w:ind w:right="-107" w:rightChars="-51"/>
              <w:textAlignment w:val="baseline"/>
              <w:rPr>
                <w:rFonts w:hAnsi="宋体"/>
              </w:rPr>
            </w:pPr>
          </w:p>
        </w:tc>
        <w:tc>
          <w:tcPr>
            <w:tcW w:w="1057" w:type="dxa"/>
            <w:vAlign w:val="center"/>
          </w:tcPr>
          <w:p w14:paraId="41606316">
            <w:pPr>
              <w:widowControl/>
              <w:adjustRightInd w:val="0"/>
              <w:snapToGrid w:val="0"/>
              <w:spacing w:line="360" w:lineRule="auto"/>
              <w:ind w:right="-107" w:rightChars="-51"/>
              <w:jc w:val="center"/>
              <w:textAlignment w:val="baseline"/>
              <w:rPr>
                <w:rFonts w:hAnsi="宋体"/>
              </w:rPr>
            </w:pPr>
          </w:p>
        </w:tc>
        <w:tc>
          <w:tcPr>
            <w:tcW w:w="1103" w:type="dxa"/>
            <w:vAlign w:val="center"/>
          </w:tcPr>
          <w:p w14:paraId="29C629A5">
            <w:pPr>
              <w:widowControl/>
              <w:adjustRightInd w:val="0"/>
              <w:snapToGrid w:val="0"/>
              <w:spacing w:line="360" w:lineRule="auto"/>
              <w:ind w:right="-107" w:rightChars="-51"/>
              <w:jc w:val="center"/>
              <w:textAlignment w:val="baseline"/>
              <w:rPr>
                <w:rFonts w:hAnsi="宋体"/>
              </w:rPr>
            </w:pPr>
          </w:p>
        </w:tc>
        <w:tc>
          <w:tcPr>
            <w:tcW w:w="1359" w:type="dxa"/>
            <w:vAlign w:val="center"/>
          </w:tcPr>
          <w:p w14:paraId="323872F0">
            <w:pPr>
              <w:widowControl/>
              <w:adjustRightInd w:val="0"/>
              <w:snapToGrid w:val="0"/>
              <w:spacing w:line="360" w:lineRule="auto"/>
              <w:ind w:right="-107" w:rightChars="-51"/>
              <w:jc w:val="center"/>
              <w:textAlignment w:val="baseline"/>
              <w:rPr>
                <w:rFonts w:hAnsi="宋体"/>
              </w:rPr>
            </w:pPr>
          </w:p>
        </w:tc>
      </w:tr>
      <w:tr w14:paraId="7311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611AC66F">
            <w:pPr>
              <w:widowControl/>
              <w:adjustRightInd w:val="0"/>
              <w:snapToGrid w:val="0"/>
              <w:spacing w:line="360" w:lineRule="auto"/>
              <w:ind w:right="-107" w:rightChars="-51"/>
              <w:jc w:val="center"/>
              <w:textAlignment w:val="baseline"/>
              <w:rPr>
                <w:rFonts w:hAnsi="宋体"/>
              </w:rPr>
            </w:pPr>
          </w:p>
        </w:tc>
        <w:tc>
          <w:tcPr>
            <w:tcW w:w="4924" w:type="dxa"/>
            <w:vAlign w:val="center"/>
          </w:tcPr>
          <w:p w14:paraId="5B3B67B0">
            <w:pPr>
              <w:widowControl/>
              <w:adjustRightInd w:val="0"/>
              <w:snapToGrid w:val="0"/>
              <w:spacing w:line="360" w:lineRule="auto"/>
              <w:ind w:right="-107" w:rightChars="-51"/>
              <w:textAlignment w:val="baseline"/>
              <w:rPr>
                <w:rFonts w:hAnsi="宋体"/>
              </w:rPr>
            </w:pPr>
          </w:p>
        </w:tc>
        <w:tc>
          <w:tcPr>
            <w:tcW w:w="1057" w:type="dxa"/>
            <w:vAlign w:val="center"/>
          </w:tcPr>
          <w:p w14:paraId="1105C333">
            <w:pPr>
              <w:widowControl/>
              <w:adjustRightInd w:val="0"/>
              <w:snapToGrid w:val="0"/>
              <w:spacing w:line="360" w:lineRule="auto"/>
              <w:ind w:right="-107" w:rightChars="-51"/>
              <w:jc w:val="center"/>
              <w:textAlignment w:val="baseline"/>
              <w:rPr>
                <w:rFonts w:hAnsi="宋体"/>
              </w:rPr>
            </w:pPr>
          </w:p>
        </w:tc>
        <w:tc>
          <w:tcPr>
            <w:tcW w:w="1103" w:type="dxa"/>
            <w:vAlign w:val="center"/>
          </w:tcPr>
          <w:p w14:paraId="251E4376">
            <w:pPr>
              <w:widowControl/>
              <w:adjustRightInd w:val="0"/>
              <w:snapToGrid w:val="0"/>
              <w:spacing w:line="360" w:lineRule="auto"/>
              <w:ind w:right="-107" w:rightChars="-51"/>
              <w:jc w:val="center"/>
              <w:textAlignment w:val="baseline"/>
              <w:rPr>
                <w:rFonts w:hAnsi="宋体"/>
              </w:rPr>
            </w:pPr>
          </w:p>
        </w:tc>
        <w:tc>
          <w:tcPr>
            <w:tcW w:w="1359" w:type="dxa"/>
            <w:vAlign w:val="center"/>
          </w:tcPr>
          <w:p w14:paraId="150EC7BB">
            <w:pPr>
              <w:widowControl/>
              <w:adjustRightInd w:val="0"/>
              <w:snapToGrid w:val="0"/>
              <w:spacing w:line="360" w:lineRule="auto"/>
              <w:ind w:right="-107" w:rightChars="-51"/>
              <w:jc w:val="center"/>
              <w:textAlignment w:val="baseline"/>
              <w:rPr>
                <w:rFonts w:hAnsi="宋体"/>
              </w:rPr>
            </w:pPr>
          </w:p>
        </w:tc>
      </w:tr>
      <w:tr w14:paraId="3906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72B175F9">
            <w:pPr>
              <w:widowControl/>
              <w:adjustRightInd w:val="0"/>
              <w:snapToGrid w:val="0"/>
              <w:spacing w:line="360" w:lineRule="auto"/>
              <w:ind w:right="-107" w:rightChars="-51"/>
              <w:jc w:val="center"/>
              <w:textAlignment w:val="baseline"/>
              <w:rPr>
                <w:rFonts w:hAnsi="宋体"/>
              </w:rPr>
            </w:pPr>
          </w:p>
        </w:tc>
        <w:tc>
          <w:tcPr>
            <w:tcW w:w="4924" w:type="dxa"/>
            <w:vAlign w:val="center"/>
          </w:tcPr>
          <w:p w14:paraId="1D07C154">
            <w:pPr>
              <w:widowControl/>
              <w:adjustRightInd w:val="0"/>
              <w:snapToGrid w:val="0"/>
              <w:spacing w:line="360" w:lineRule="auto"/>
              <w:ind w:right="-107" w:rightChars="-51"/>
              <w:textAlignment w:val="baseline"/>
              <w:rPr>
                <w:rFonts w:hAnsi="宋体"/>
              </w:rPr>
            </w:pPr>
          </w:p>
        </w:tc>
        <w:tc>
          <w:tcPr>
            <w:tcW w:w="1057" w:type="dxa"/>
            <w:vAlign w:val="center"/>
          </w:tcPr>
          <w:p w14:paraId="4D906E55">
            <w:pPr>
              <w:widowControl/>
              <w:adjustRightInd w:val="0"/>
              <w:snapToGrid w:val="0"/>
              <w:spacing w:line="360" w:lineRule="auto"/>
              <w:ind w:right="-107" w:rightChars="-51"/>
              <w:jc w:val="center"/>
              <w:textAlignment w:val="baseline"/>
              <w:rPr>
                <w:rFonts w:hAnsi="宋体"/>
              </w:rPr>
            </w:pPr>
          </w:p>
        </w:tc>
        <w:tc>
          <w:tcPr>
            <w:tcW w:w="1103" w:type="dxa"/>
            <w:vAlign w:val="center"/>
          </w:tcPr>
          <w:p w14:paraId="38E5A346">
            <w:pPr>
              <w:widowControl/>
              <w:adjustRightInd w:val="0"/>
              <w:snapToGrid w:val="0"/>
              <w:spacing w:line="360" w:lineRule="auto"/>
              <w:ind w:right="-107" w:rightChars="-51"/>
              <w:jc w:val="center"/>
              <w:textAlignment w:val="baseline"/>
              <w:rPr>
                <w:rFonts w:hAnsi="宋体"/>
              </w:rPr>
            </w:pPr>
          </w:p>
        </w:tc>
        <w:tc>
          <w:tcPr>
            <w:tcW w:w="1359" w:type="dxa"/>
            <w:vAlign w:val="center"/>
          </w:tcPr>
          <w:p w14:paraId="5CB57996">
            <w:pPr>
              <w:widowControl/>
              <w:adjustRightInd w:val="0"/>
              <w:snapToGrid w:val="0"/>
              <w:spacing w:line="360" w:lineRule="auto"/>
              <w:ind w:right="-107" w:rightChars="-51"/>
              <w:jc w:val="center"/>
              <w:textAlignment w:val="baseline"/>
              <w:rPr>
                <w:rFonts w:hAnsi="宋体"/>
              </w:rPr>
            </w:pPr>
          </w:p>
        </w:tc>
      </w:tr>
      <w:tr w14:paraId="2C9C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44FB083A">
            <w:pPr>
              <w:widowControl/>
              <w:adjustRightInd w:val="0"/>
              <w:snapToGrid w:val="0"/>
              <w:spacing w:line="360" w:lineRule="auto"/>
              <w:ind w:right="-107" w:rightChars="-51"/>
              <w:jc w:val="center"/>
              <w:textAlignment w:val="baseline"/>
              <w:rPr>
                <w:rFonts w:hAnsi="宋体"/>
              </w:rPr>
            </w:pPr>
          </w:p>
        </w:tc>
        <w:tc>
          <w:tcPr>
            <w:tcW w:w="4924" w:type="dxa"/>
            <w:vAlign w:val="center"/>
          </w:tcPr>
          <w:p w14:paraId="6D7772FB">
            <w:pPr>
              <w:widowControl/>
              <w:adjustRightInd w:val="0"/>
              <w:snapToGrid w:val="0"/>
              <w:spacing w:line="360" w:lineRule="auto"/>
              <w:ind w:right="-107" w:rightChars="-51"/>
              <w:textAlignment w:val="baseline"/>
              <w:rPr>
                <w:rFonts w:hAnsi="宋体"/>
              </w:rPr>
            </w:pPr>
          </w:p>
        </w:tc>
        <w:tc>
          <w:tcPr>
            <w:tcW w:w="1057" w:type="dxa"/>
            <w:vAlign w:val="center"/>
          </w:tcPr>
          <w:p w14:paraId="1A830631">
            <w:pPr>
              <w:widowControl/>
              <w:adjustRightInd w:val="0"/>
              <w:snapToGrid w:val="0"/>
              <w:spacing w:line="360" w:lineRule="auto"/>
              <w:ind w:right="-107" w:rightChars="-51"/>
              <w:jc w:val="center"/>
              <w:textAlignment w:val="baseline"/>
              <w:rPr>
                <w:rFonts w:hAnsi="宋体"/>
              </w:rPr>
            </w:pPr>
          </w:p>
        </w:tc>
        <w:tc>
          <w:tcPr>
            <w:tcW w:w="1103" w:type="dxa"/>
            <w:vAlign w:val="center"/>
          </w:tcPr>
          <w:p w14:paraId="2F9134C8">
            <w:pPr>
              <w:widowControl/>
              <w:adjustRightInd w:val="0"/>
              <w:snapToGrid w:val="0"/>
              <w:spacing w:line="360" w:lineRule="auto"/>
              <w:ind w:right="-107" w:rightChars="-51"/>
              <w:jc w:val="center"/>
              <w:textAlignment w:val="baseline"/>
              <w:rPr>
                <w:rFonts w:hAnsi="宋体"/>
              </w:rPr>
            </w:pPr>
          </w:p>
        </w:tc>
        <w:tc>
          <w:tcPr>
            <w:tcW w:w="1359" w:type="dxa"/>
            <w:vAlign w:val="center"/>
          </w:tcPr>
          <w:p w14:paraId="70A2B239">
            <w:pPr>
              <w:widowControl/>
              <w:adjustRightInd w:val="0"/>
              <w:snapToGrid w:val="0"/>
              <w:spacing w:line="360" w:lineRule="auto"/>
              <w:ind w:right="-107" w:rightChars="-51"/>
              <w:jc w:val="center"/>
              <w:textAlignment w:val="baseline"/>
              <w:rPr>
                <w:rFonts w:hAnsi="宋体"/>
              </w:rPr>
            </w:pPr>
          </w:p>
        </w:tc>
      </w:tr>
      <w:tr w14:paraId="7608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7C6505E4">
            <w:pPr>
              <w:widowControl/>
              <w:adjustRightInd w:val="0"/>
              <w:snapToGrid w:val="0"/>
              <w:spacing w:line="360" w:lineRule="auto"/>
              <w:ind w:right="-107" w:rightChars="-51"/>
              <w:jc w:val="center"/>
              <w:textAlignment w:val="baseline"/>
              <w:rPr>
                <w:rFonts w:hAnsi="宋体"/>
              </w:rPr>
            </w:pPr>
          </w:p>
        </w:tc>
        <w:tc>
          <w:tcPr>
            <w:tcW w:w="4924" w:type="dxa"/>
            <w:vAlign w:val="center"/>
          </w:tcPr>
          <w:p w14:paraId="4AA00865">
            <w:pPr>
              <w:widowControl/>
              <w:adjustRightInd w:val="0"/>
              <w:snapToGrid w:val="0"/>
              <w:spacing w:line="360" w:lineRule="auto"/>
              <w:ind w:right="-107" w:rightChars="-51"/>
              <w:textAlignment w:val="baseline"/>
              <w:rPr>
                <w:rFonts w:hAnsi="宋体"/>
              </w:rPr>
            </w:pPr>
          </w:p>
        </w:tc>
        <w:tc>
          <w:tcPr>
            <w:tcW w:w="1057" w:type="dxa"/>
            <w:vAlign w:val="center"/>
          </w:tcPr>
          <w:p w14:paraId="786EDB3C">
            <w:pPr>
              <w:widowControl/>
              <w:adjustRightInd w:val="0"/>
              <w:snapToGrid w:val="0"/>
              <w:spacing w:line="360" w:lineRule="auto"/>
              <w:ind w:right="-107" w:rightChars="-51"/>
              <w:jc w:val="center"/>
              <w:textAlignment w:val="baseline"/>
              <w:rPr>
                <w:rFonts w:hAnsi="宋体"/>
              </w:rPr>
            </w:pPr>
          </w:p>
        </w:tc>
        <w:tc>
          <w:tcPr>
            <w:tcW w:w="1103" w:type="dxa"/>
            <w:vAlign w:val="center"/>
          </w:tcPr>
          <w:p w14:paraId="4FDD971D">
            <w:pPr>
              <w:widowControl/>
              <w:adjustRightInd w:val="0"/>
              <w:snapToGrid w:val="0"/>
              <w:spacing w:line="360" w:lineRule="auto"/>
              <w:ind w:right="-107" w:rightChars="-51"/>
              <w:jc w:val="center"/>
              <w:textAlignment w:val="baseline"/>
              <w:rPr>
                <w:rFonts w:hAnsi="宋体"/>
              </w:rPr>
            </w:pPr>
          </w:p>
        </w:tc>
        <w:tc>
          <w:tcPr>
            <w:tcW w:w="1359" w:type="dxa"/>
            <w:vAlign w:val="center"/>
          </w:tcPr>
          <w:p w14:paraId="02FB195E">
            <w:pPr>
              <w:widowControl/>
              <w:adjustRightInd w:val="0"/>
              <w:snapToGrid w:val="0"/>
              <w:spacing w:line="360" w:lineRule="auto"/>
              <w:ind w:right="-107" w:rightChars="-51"/>
              <w:jc w:val="center"/>
              <w:textAlignment w:val="baseline"/>
              <w:rPr>
                <w:rFonts w:hAnsi="宋体"/>
              </w:rPr>
            </w:pPr>
          </w:p>
        </w:tc>
      </w:tr>
      <w:tr w14:paraId="7E57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4C741BC2">
            <w:pPr>
              <w:widowControl/>
              <w:adjustRightInd w:val="0"/>
              <w:snapToGrid w:val="0"/>
              <w:spacing w:line="360" w:lineRule="auto"/>
              <w:ind w:right="-107" w:rightChars="-51"/>
              <w:jc w:val="center"/>
              <w:textAlignment w:val="baseline"/>
              <w:rPr>
                <w:rFonts w:hAnsi="宋体"/>
              </w:rPr>
            </w:pPr>
          </w:p>
        </w:tc>
        <w:tc>
          <w:tcPr>
            <w:tcW w:w="4924" w:type="dxa"/>
            <w:vAlign w:val="center"/>
          </w:tcPr>
          <w:p w14:paraId="1D59B5EC">
            <w:pPr>
              <w:widowControl/>
              <w:adjustRightInd w:val="0"/>
              <w:snapToGrid w:val="0"/>
              <w:spacing w:line="360" w:lineRule="auto"/>
              <w:ind w:right="-107" w:rightChars="-51"/>
              <w:textAlignment w:val="baseline"/>
              <w:rPr>
                <w:rFonts w:hAnsi="宋体"/>
              </w:rPr>
            </w:pPr>
          </w:p>
        </w:tc>
        <w:tc>
          <w:tcPr>
            <w:tcW w:w="1057" w:type="dxa"/>
            <w:vAlign w:val="center"/>
          </w:tcPr>
          <w:p w14:paraId="15A4ED69">
            <w:pPr>
              <w:widowControl/>
              <w:adjustRightInd w:val="0"/>
              <w:snapToGrid w:val="0"/>
              <w:spacing w:line="360" w:lineRule="auto"/>
              <w:ind w:right="-107" w:rightChars="-51"/>
              <w:jc w:val="center"/>
              <w:textAlignment w:val="baseline"/>
              <w:rPr>
                <w:rFonts w:hAnsi="宋体"/>
              </w:rPr>
            </w:pPr>
          </w:p>
        </w:tc>
        <w:tc>
          <w:tcPr>
            <w:tcW w:w="1103" w:type="dxa"/>
            <w:vAlign w:val="center"/>
          </w:tcPr>
          <w:p w14:paraId="7334A457">
            <w:pPr>
              <w:widowControl/>
              <w:adjustRightInd w:val="0"/>
              <w:snapToGrid w:val="0"/>
              <w:spacing w:line="360" w:lineRule="auto"/>
              <w:ind w:right="-107" w:rightChars="-51"/>
              <w:jc w:val="center"/>
              <w:textAlignment w:val="baseline"/>
              <w:rPr>
                <w:rFonts w:hAnsi="宋体"/>
              </w:rPr>
            </w:pPr>
          </w:p>
        </w:tc>
        <w:tc>
          <w:tcPr>
            <w:tcW w:w="1359" w:type="dxa"/>
            <w:vAlign w:val="center"/>
          </w:tcPr>
          <w:p w14:paraId="45919D95">
            <w:pPr>
              <w:widowControl/>
              <w:adjustRightInd w:val="0"/>
              <w:snapToGrid w:val="0"/>
              <w:spacing w:line="360" w:lineRule="auto"/>
              <w:ind w:right="-107" w:rightChars="-51"/>
              <w:jc w:val="center"/>
              <w:textAlignment w:val="baseline"/>
              <w:rPr>
                <w:rFonts w:hAnsi="宋体"/>
              </w:rPr>
            </w:pPr>
          </w:p>
        </w:tc>
      </w:tr>
      <w:tr w14:paraId="3C79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744909BA">
            <w:pPr>
              <w:widowControl/>
              <w:adjustRightInd w:val="0"/>
              <w:snapToGrid w:val="0"/>
              <w:spacing w:line="360" w:lineRule="auto"/>
              <w:ind w:right="-107" w:rightChars="-51"/>
              <w:jc w:val="center"/>
              <w:textAlignment w:val="baseline"/>
              <w:rPr>
                <w:rFonts w:hAnsi="宋体"/>
              </w:rPr>
            </w:pPr>
          </w:p>
        </w:tc>
        <w:tc>
          <w:tcPr>
            <w:tcW w:w="4924" w:type="dxa"/>
            <w:vAlign w:val="center"/>
          </w:tcPr>
          <w:p w14:paraId="31071830">
            <w:pPr>
              <w:widowControl/>
              <w:adjustRightInd w:val="0"/>
              <w:snapToGrid w:val="0"/>
              <w:spacing w:line="360" w:lineRule="auto"/>
              <w:ind w:right="-107" w:rightChars="-51"/>
              <w:textAlignment w:val="baseline"/>
              <w:rPr>
                <w:rFonts w:hAnsi="宋体"/>
              </w:rPr>
            </w:pPr>
          </w:p>
        </w:tc>
        <w:tc>
          <w:tcPr>
            <w:tcW w:w="1057" w:type="dxa"/>
            <w:vAlign w:val="center"/>
          </w:tcPr>
          <w:p w14:paraId="7837A766">
            <w:pPr>
              <w:widowControl/>
              <w:adjustRightInd w:val="0"/>
              <w:snapToGrid w:val="0"/>
              <w:spacing w:line="360" w:lineRule="auto"/>
              <w:ind w:right="-107" w:rightChars="-51"/>
              <w:jc w:val="center"/>
              <w:textAlignment w:val="baseline"/>
              <w:rPr>
                <w:rFonts w:hAnsi="宋体"/>
              </w:rPr>
            </w:pPr>
          </w:p>
        </w:tc>
        <w:tc>
          <w:tcPr>
            <w:tcW w:w="1103" w:type="dxa"/>
            <w:vAlign w:val="center"/>
          </w:tcPr>
          <w:p w14:paraId="0A1DFC94">
            <w:pPr>
              <w:widowControl/>
              <w:adjustRightInd w:val="0"/>
              <w:snapToGrid w:val="0"/>
              <w:spacing w:line="360" w:lineRule="auto"/>
              <w:ind w:right="-107" w:rightChars="-51"/>
              <w:jc w:val="center"/>
              <w:textAlignment w:val="baseline"/>
              <w:rPr>
                <w:rFonts w:hAnsi="宋体"/>
              </w:rPr>
            </w:pPr>
          </w:p>
        </w:tc>
        <w:tc>
          <w:tcPr>
            <w:tcW w:w="1359" w:type="dxa"/>
            <w:vAlign w:val="center"/>
          </w:tcPr>
          <w:p w14:paraId="3B6F6B72">
            <w:pPr>
              <w:widowControl/>
              <w:adjustRightInd w:val="0"/>
              <w:snapToGrid w:val="0"/>
              <w:spacing w:line="360" w:lineRule="auto"/>
              <w:ind w:right="-107" w:rightChars="-51"/>
              <w:jc w:val="center"/>
              <w:textAlignment w:val="baseline"/>
              <w:rPr>
                <w:rFonts w:hAnsi="宋体"/>
              </w:rPr>
            </w:pPr>
          </w:p>
        </w:tc>
      </w:tr>
      <w:tr w14:paraId="2057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24A02B2E">
            <w:pPr>
              <w:widowControl/>
              <w:adjustRightInd w:val="0"/>
              <w:snapToGrid w:val="0"/>
              <w:spacing w:line="360" w:lineRule="auto"/>
              <w:ind w:right="-107" w:rightChars="-51"/>
              <w:jc w:val="center"/>
              <w:textAlignment w:val="baseline"/>
              <w:rPr>
                <w:rFonts w:hAnsi="宋体"/>
              </w:rPr>
            </w:pPr>
          </w:p>
        </w:tc>
        <w:tc>
          <w:tcPr>
            <w:tcW w:w="4924" w:type="dxa"/>
            <w:vAlign w:val="center"/>
          </w:tcPr>
          <w:p w14:paraId="2FA548F2">
            <w:pPr>
              <w:widowControl/>
              <w:adjustRightInd w:val="0"/>
              <w:snapToGrid w:val="0"/>
              <w:spacing w:line="360" w:lineRule="auto"/>
              <w:ind w:right="-107" w:rightChars="-51"/>
              <w:textAlignment w:val="baseline"/>
              <w:rPr>
                <w:rFonts w:hAnsi="宋体"/>
              </w:rPr>
            </w:pPr>
          </w:p>
        </w:tc>
        <w:tc>
          <w:tcPr>
            <w:tcW w:w="1057" w:type="dxa"/>
            <w:vAlign w:val="center"/>
          </w:tcPr>
          <w:p w14:paraId="72EC3F75">
            <w:pPr>
              <w:widowControl/>
              <w:adjustRightInd w:val="0"/>
              <w:snapToGrid w:val="0"/>
              <w:spacing w:line="360" w:lineRule="auto"/>
              <w:ind w:right="-107" w:rightChars="-51"/>
              <w:jc w:val="center"/>
              <w:textAlignment w:val="baseline"/>
              <w:rPr>
                <w:rFonts w:hAnsi="宋体"/>
              </w:rPr>
            </w:pPr>
          </w:p>
        </w:tc>
        <w:tc>
          <w:tcPr>
            <w:tcW w:w="1103" w:type="dxa"/>
            <w:vAlign w:val="center"/>
          </w:tcPr>
          <w:p w14:paraId="6C4B59A5">
            <w:pPr>
              <w:widowControl/>
              <w:adjustRightInd w:val="0"/>
              <w:snapToGrid w:val="0"/>
              <w:spacing w:line="360" w:lineRule="auto"/>
              <w:ind w:right="-107" w:rightChars="-51"/>
              <w:jc w:val="center"/>
              <w:textAlignment w:val="baseline"/>
              <w:rPr>
                <w:rFonts w:hAnsi="宋体"/>
              </w:rPr>
            </w:pPr>
          </w:p>
        </w:tc>
        <w:tc>
          <w:tcPr>
            <w:tcW w:w="1359" w:type="dxa"/>
            <w:vAlign w:val="center"/>
          </w:tcPr>
          <w:p w14:paraId="21BB0FBF">
            <w:pPr>
              <w:widowControl/>
              <w:adjustRightInd w:val="0"/>
              <w:snapToGrid w:val="0"/>
              <w:spacing w:line="360" w:lineRule="auto"/>
              <w:ind w:right="-107" w:rightChars="-51"/>
              <w:jc w:val="center"/>
              <w:textAlignment w:val="baseline"/>
              <w:rPr>
                <w:rFonts w:hAnsi="宋体"/>
              </w:rPr>
            </w:pPr>
          </w:p>
        </w:tc>
      </w:tr>
      <w:tr w14:paraId="2B06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63B2F0EB">
            <w:pPr>
              <w:widowControl/>
              <w:adjustRightInd w:val="0"/>
              <w:snapToGrid w:val="0"/>
              <w:spacing w:line="360" w:lineRule="auto"/>
              <w:ind w:right="-107" w:rightChars="-51"/>
              <w:jc w:val="center"/>
              <w:textAlignment w:val="baseline"/>
              <w:rPr>
                <w:rFonts w:hAnsi="宋体"/>
              </w:rPr>
            </w:pPr>
          </w:p>
        </w:tc>
        <w:tc>
          <w:tcPr>
            <w:tcW w:w="4924" w:type="dxa"/>
            <w:vAlign w:val="center"/>
          </w:tcPr>
          <w:p w14:paraId="62D15AD5">
            <w:pPr>
              <w:widowControl/>
              <w:adjustRightInd w:val="0"/>
              <w:snapToGrid w:val="0"/>
              <w:spacing w:line="360" w:lineRule="auto"/>
              <w:ind w:right="-107" w:rightChars="-51"/>
              <w:textAlignment w:val="baseline"/>
              <w:rPr>
                <w:rFonts w:hAnsi="宋体"/>
              </w:rPr>
            </w:pPr>
          </w:p>
        </w:tc>
        <w:tc>
          <w:tcPr>
            <w:tcW w:w="1057" w:type="dxa"/>
            <w:vAlign w:val="center"/>
          </w:tcPr>
          <w:p w14:paraId="14969A10">
            <w:pPr>
              <w:widowControl/>
              <w:adjustRightInd w:val="0"/>
              <w:snapToGrid w:val="0"/>
              <w:spacing w:line="360" w:lineRule="auto"/>
              <w:ind w:right="-107" w:rightChars="-51"/>
              <w:jc w:val="center"/>
              <w:textAlignment w:val="baseline"/>
              <w:rPr>
                <w:rFonts w:hAnsi="宋体"/>
              </w:rPr>
            </w:pPr>
          </w:p>
        </w:tc>
        <w:tc>
          <w:tcPr>
            <w:tcW w:w="1103" w:type="dxa"/>
            <w:vAlign w:val="center"/>
          </w:tcPr>
          <w:p w14:paraId="70A114E0">
            <w:pPr>
              <w:widowControl/>
              <w:adjustRightInd w:val="0"/>
              <w:snapToGrid w:val="0"/>
              <w:spacing w:line="360" w:lineRule="auto"/>
              <w:ind w:right="-107" w:rightChars="-51"/>
              <w:jc w:val="center"/>
              <w:textAlignment w:val="baseline"/>
              <w:rPr>
                <w:rFonts w:hAnsi="宋体"/>
              </w:rPr>
            </w:pPr>
          </w:p>
        </w:tc>
        <w:tc>
          <w:tcPr>
            <w:tcW w:w="1359" w:type="dxa"/>
            <w:vAlign w:val="center"/>
          </w:tcPr>
          <w:p w14:paraId="6EAAD700">
            <w:pPr>
              <w:widowControl/>
              <w:adjustRightInd w:val="0"/>
              <w:snapToGrid w:val="0"/>
              <w:spacing w:line="360" w:lineRule="auto"/>
              <w:ind w:right="-107" w:rightChars="-51"/>
              <w:jc w:val="center"/>
              <w:textAlignment w:val="baseline"/>
              <w:rPr>
                <w:rFonts w:hAnsi="宋体"/>
              </w:rPr>
            </w:pPr>
          </w:p>
        </w:tc>
      </w:tr>
      <w:tr w14:paraId="7495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46501DD1">
            <w:pPr>
              <w:widowControl/>
              <w:adjustRightInd w:val="0"/>
              <w:snapToGrid w:val="0"/>
              <w:spacing w:line="360" w:lineRule="auto"/>
              <w:ind w:right="-107" w:rightChars="-51"/>
              <w:jc w:val="center"/>
              <w:textAlignment w:val="baseline"/>
              <w:rPr>
                <w:rFonts w:hAnsi="宋体"/>
              </w:rPr>
            </w:pPr>
          </w:p>
        </w:tc>
        <w:tc>
          <w:tcPr>
            <w:tcW w:w="4924" w:type="dxa"/>
            <w:vAlign w:val="center"/>
          </w:tcPr>
          <w:p w14:paraId="0A94AF00">
            <w:pPr>
              <w:widowControl/>
              <w:adjustRightInd w:val="0"/>
              <w:snapToGrid w:val="0"/>
              <w:spacing w:line="360" w:lineRule="auto"/>
              <w:ind w:right="-107" w:rightChars="-51"/>
              <w:textAlignment w:val="baseline"/>
              <w:rPr>
                <w:rFonts w:hAnsi="宋体"/>
              </w:rPr>
            </w:pPr>
          </w:p>
        </w:tc>
        <w:tc>
          <w:tcPr>
            <w:tcW w:w="1057" w:type="dxa"/>
            <w:vAlign w:val="center"/>
          </w:tcPr>
          <w:p w14:paraId="050A3ED6">
            <w:pPr>
              <w:widowControl/>
              <w:adjustRightInd w:val="0"/>
              <w:snapToGrid w:val="0"/>
              <w:spacing w:line="360" w:lineRule="auto"/>
              <w:ind w:right="-107" w:rightChars="-51"/>
              <w:jc w:val="center"/>
              <w:textAlignment w:val="baseline"/>
              <w:rPr>
                <w:rFonts w:hAnsi="宋体"/>
              </w:rPr>
            </w:pPr>
          </w:p>
        </w:tc>
        <w:tc>
          <w:tcPr>
            <w:tcW w:w="1103" w:type="dxa"/>
            <w:vAlign w:val="center"/>
          </w:tcPr>
          <w:p w14:paraId="7519552E">
            <w:pPr>
              <w:widowControl/>
              <w:adjustRightInd w:val="0"/>
              <w:snapToGrid w:val="0"/>
              <w:spacing w:line="360" w:lineRule="auto"/>
              <w:ind w:right="-107" w:rightChars="-51"/>
              <w:jc w:val="center"/>
              <w:textAlignment w:val="baseline"/>
              <w:rPr>
                <w:rFonts w:hAnsi="宋体"/>
              </w:rPr>
            </w:pPr>
          </w:p>
        </w:tc>
        <w:tc>
          <w:tcPr>
            <w:tcW w:w="1359" w:type="dxa"/>
            <w:vAlign w:val="center"/>
          </w:tcPr>
          <w:p w14:paraId="67E5C3D0">
            <w:pPr>
              <w:widowControl/>
              <w:adjustRightInd w:val="0"/>
              <w:snapToGrid w:val="0"/>
              <w:spacing w:line="360" w:lineRule="auto"/>
              <w:ind w:right="-107" w:rightChars="-51"/>
              <w:jc w:val="center"/>
              <w:textAlignment w:val="baseline"/>
              <w:rPr>
                <w:rFonts w:hAnsi="宋体"/>
              </w:rPr>
            </w:pPr>
          </w:p>
        </w:tc>
      </w:tr>
      <w:tr w14:paraId="097C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383FFE89">
            <w:pPr>
              <w:widowControl/>
              <w:adjustRightInd w:val="0"/>
              <w:snapToGrid w:val="0"/>
              <w:spacing w:line="360" w:lineRule="auto"/>
              <w:ind w:right="-107" w:rightChars="-51"/>
              <w:jc w:val="center"/>
              <w:textAlignment w:val="baseline"/>
              <w:rPr>
                <w:rFonts w:hAnsi="宋体"/>
              </w:rPr>
            </w:pPr>
          </w:p>
        </w:tc>
        <w:tc>
          <w:tcPr>
            <w:tcW w:w="4924" w:type="dxa"/>
            <w:vAlign w:val="center"/>
          </w:tcPr>
          <w:p w14:paraId="0A148D8A">
            <w:pPr>
              <w:widowControl/>
              <w:adjustRightInd w:val="0"/>
              <w:snapToGrid w:val="0"/>
              <w:spacing w:line="360" w:lineRule="auto"/>
              <w:ind w:right="-107" w:rightChars="-51"/>
              <w:textAlignment w:val="baseline"/>
              <w:rPr>
                <w:rFonts w:hAnsi="宋体"/>
              </w:rPr>
            </w:pPr>
          </w:p>
        </w:tc>
        <w:tc>
          <w:tcPr>
            <w:tcW w:w="1057" w:type="dxa"/>
            <w:vAlign w:val="center"/>
          </w:tcPr>
          <w:p w14:paraId="51868A59">
            <w:pPr>
              <w:widowControl/>
              <w:adjustRightInd w:val="0"/>
              <w:snapToGrid w:val="0"/>
              <w:spacing w:line="360" w:lineRule="auto"/>
              <w:ind w:right="-107" w:rightChars="-51"/>
              <w:jc w:val="center"/>
              <w:textAlignment w:val="baseline"/>
              <w:rPr>
                <w:rFonts w:hAnsi="宋体"/>
              </w:rPr>
            </w:pPr>
          </w:p>
        </w:tc>
        <w:tc>
          <w:tcPr>
            <w:tcW w:w="1103" w:type="dxa"/>
            <w:vAlign w:val="center"/>
          </w:tcPr>
          <w:p w14:paraId="31766069">
            <w:pPr>
              <w:widowControl/>
              <w:adjustRightInd w:val="0"/>
              <w:snapToGrid w:val="0"/>
              <w:spacing w:line="360" w:lineRule="auto"/>
              <w:ind w:right="-107" w:rightChars="-51"/>
              <w:jc w:val="center"/>
              <w:textAlignment w:val="baseline"/>
              <w:rPr>
                <w:rFonts w:hAnsi="宋体"/>
              </w:rPr>
            </w:pPr>
          </w:p>
        </w:tc>
        <w:tc>
          <w:tcPr>
            <w:tcW w:w="1359" w:type="dxa"/>
            <w:vAlign w:val="center"/>
          </w:tcPr>
          <w:p w14:paraId="255D5B16">
            <w:pPr>
              <w:widowControl/>
              <w:adjustRightInd w:val="0"/>
              <w:snapToGrid w:val="0"/>
              <w:spacing w:line="360" w:lineRule="auto"/>
              <w:ind w:right="-107" w:rightChars="-51"/>
              <w:jc w:val="center"/>
              <w:textAlignment w:val="baseline"/>
              <w:rPr>
                <w:rFonts w:hAnsi="宋体"/>
              </w:rPr>
            </w:pPr>
          </w:p>
        </w:tc>
      </w:tr>
      <w:tr w14:paraId="5C54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7A96BCFB">
            <w:pPr>
              <w:widowControl/>
              <w:adjustRightInd w:val="0"/>
              <w:snapToGrid w:val="0"/>
              <w:spacing w:line="360" w:lineRule="auto"/>
              <w:ind w:right="-107" w:rightChars="-51"/>
              <w:jc w:val="center"/>
              <w:textAlignment w:val="baseline"/>
              <w:rPr>
                <w:rFonts w:hAnsi="宋体"/>
              </w:rPr>
            </w:pPr>
          </w:p>
        </w:tc>
        <w:tc>
          <w:tcPr>
            <w:tcW w:w="4924" w:type="dxa"/>
            <w:vAlign w:val="center"/>
          </w:tcPr>
          <w:p w14:paraId="03DCF0BC">
            <w:pPr>
              <w:widowControl/>
              <w:adjustRightInd w:val="0"/>
              <w:snapToGrid w:val="0"/>
              <w:spacing w:line="360" w:lineRule="auto"/>
              <w:ind w:right="-107" w:rightChars="-51"/>
              <w:textAlignment w:val="baseline"/>
              <w:rPr>
                <w:rFonts w:hAnsi="宋体"/>
              </w:rPr>
            </w:pPr>
          </w:p>
        </w:tc>
        <w:tc>
          <w:tcPr>
            <w:tcW w:w="1057" w:type="dxa"/>
            <w:vAlign w:val="center"/>
          </w:tcPr>
          <w:p w14:paraId="4E0C000A">
            <w:pPr>
              <w:widowControl/>
              <w:adjustRightInd w:val="0"/>
              <w:snapToGrid w:val="0"/>
              <w:spacing w:line="360" w:lineRule="auto"/>
              <w:ind w:right="-107" w:rightChars="-51"/>
              <w:jc w:val="center"/>
              <w:textAlignment w:val="baseline"/>
              <w:rPr>
                <w:rFonts w:hAnsi="宋体"/>
              </w:rPr>
            </w:pPr>
          </w:p>
        </w:tc>
        <w:tc>
          <w:tcPr>
            <w:tcW w:w="1103" w:type="dxa"/>
            <w:vAlign w:val="center"/>
          </w:tcPr>
          <w:p w14:paraId="3D6A4BC3">
            <w:pPr>
              <w:widowControl/>
              <w:adjustRightInd w:val="0"/>
              <w:snapToGrid w:val="0"/>
              <w:spacing w:line="360" w:lineRule="auto"/>
              <w:ind w:right="-107" w:rightChars="-51"/>
              <w:jc w:val="center"/>
              <w:textAlignment w:val="baseline"/>
              <w:rPr>
                <w:rFonts w:hAnsi="宋体"/>
              </w:rPr>
            </w:pPr>
          </w:p>
        </w:tc>
        <w:tc>
          <w:tcPr>
            <w:tcW w:w="1359" w:type="dxa"/>
            <w:vAlign w:val="center"/>
          </w:tcPr>
          <w:p w14:paraId="31E9404C">
            <w:pPr>
              <w:widowControl/>
              <w:adjustRightInd w:val="0"/>
              <w:snapToGrid w:val="0"/>
              <w:spacing w:line="360" w:lineRule="auto"/>
              <w:ind w:right="-107" w:rightChars="-51"/>
              <w:jc w:val="center"/>
              <w:textAlignment w:val="baseline"/>
              <w:rPr>
                <w:rFonts w:hAnsi="宋体"/>
              </w:rPr>
            </w:pPr>
          </w:p>
        </w:tc>
      </w:tr>
      <w:tr w14:paraId="2113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2E552DDC">
            <w:pPr>
              <w:widowControl/>
              <w:adjustRightInd w:val="0"/>
              <w:snapToGrid w:val="0"/>
              <w:spacing w:line="360" w:lineRule="auto"/>
              <w:ind w:right="-107" w:rightChars="-51"/>
              <w:jc w:val="center"/>
              <w:textAlignment w:val="baseline"/>
              <w:rPr>
                <w:rFonts w:hAnsi="宋体"/>
              </w:rPr>
            </w:pPr>
          </w:p>
        </w:tc>
        <w:tc>
          <w:tcPr>
            <w:tcW w:w="4924" w:type="dxa"/>
            <w:vAlign w:val="center"/>
          </w:tcPr>
          <w:p w14:paraId="14CD14F6">
            <w:pPr>
              <w:widowControl/>
              <w:adjustRightInd w:val="0"/>
              <w:snapToGrid w:val="0"/>
              <w:spacing w:line="360" w:lineRule="auto"/>
              <w:ind w:right="-107" w:rightChars="-51"/>
              <w:textAlignment w:val="baseline"/>
              <w:rPr>
                <w:rFonts w:hAnsi="宋体"/>
              </w:rPr>
            </w:pPr>
          </w:p>
        </w:tc>
        <w:tc>
          <w:tcPr>
            <w:tcW w:w="1057" w:type="dxa"/>
            <w:vAlign w:val="center"/>
          </w:tcPr>
          <w:p w14:paraId="1AA9D226">
            <w:pPr>
              <w:widowControl/>
              <w:adjustRightInd w:val="0"/>
              <w:snapToGrid w:val="0"/>
              <w:spacing w:line="360" w:lineRule="auto"/>
              <w:ind w:right="-107" w:rightChars="-51"/>
              <w:jc w:val="center"/>
              <w:textAlignment w:val="baseline"/>
              <w:rPr>
                <w:rFonts w:hAnsi="宋体"/>
              </w:rPr>
            </w:pPr>
          </w:p>
        </w:tc>
        <w:tc>
          <w:tcPr>
            <w:tcW w:w="1103" w:type="dxa"/>
            <w:vAlign w:val="center"/>
          </w:tcPr>
          <w:p w14:paraId="7FEFB8CB">
            <w:pPr>
              <w:widowControl/>
              <w:adjustRightInd w:val="0"/>
              <w:snapToGrid w:val="0"/>
              <w:spacing w:line="360" w:lineRule="auto"/>
              <w:ind w:right="-107" w:rightChars="-51"/>
              <w:jc w:val="center"/>
              <w:textAlignment w:val="baseline"/>
              <w:rPr>
                <w:rFonts w:hAnsi="宋体"/>
              </w:rPr>
            </w:pPr>
          </w:p>
        </w:tc>
        <w:tc>
          <w:tcPr>
            <w:tcW w:w="1359" w:type="dxa"/>
            <w:vAlign w:val="center"/>
          </w:tcPr>
          <w:p w14:paraId="2A913E68">
            <w:pPr>
              <w:widowControl/>
              <w:adjustRightInd w:val="0"/>
              <w:snapToGrid w:val="0"/>
              <w:spacing w:line="360" w:lineRule="auto"/>
              <w:ind w:right="-107" w:rightChars="-51"/>
              <w:jc w:val="center"/>
              <w:textAlignment w:val="baseline"/>
              <w:rPr>
                <w:rFonts w:hAnsi="宋体"/>
              </w:rPr>
            </w:pPr>
          </w:p>
        </w:tc>
      </w:tr>
      <w:tr w14:paraId="58DF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90" w:type="dxa"/>
            <w:vAlign w:val="center"/>
          </w:tcPr>
          <w:p w14:paraId="120291A2">
            <w:pPr>
              <w:widowControl/>
              <w:adjustRightInd w:val="0"/>
              <w:snapToGrid w:val="0"/>
              <w:spacing w:line="360" w:lineRule="auto"/>
              <w:ind w:right="-107" w:rightChars="-51"/>
              <w:jc w:val="center"/>
              <w:textAlignment w:val="baseline"/>
              <w:rPr>
                <w:rFonts w:hAnsi="宋体"/>
              </w:rPr>
            </w:pPr>
          </w:p>
        </w:tc>
        <w:tc>
          <w:tcPr>
            <w:tcW w:w="4924" w:type="dxa"/>
            <w:vAlign w:val="center"/>
          </w:tcPr>
          <w:p w14:paraId="0799A23C">
            <w:pPr>
              <w:widowControl/>
              <w:adjustRightInd w:val="0"/>
              <w:snapToGrid w:val="0"/>
              <w:spacing w:line="360" w:lineRule="auto"/>
              <w:ind w:right="-107" w:rightChars="-51"/>
              <w:textAlignment w:val="baseline"/>
              <w:rPr>
                <w:rFonts w:hAnsi="宋体"/>
              </w:rPr>
            </w:pPr>
          </w:p>
        </w:tc>
        <w:tc>
          <w:tcPr>
            <w:tcW w:w="1057" w:type="dxa"/>
            <w:vAlign w:val="center"/>
          </w:tcPr>
          <w:p w14:paraId="2BF19BFC">
            <w:pPr>
              <w:widowControl/>
              <w:adjustRightInd w:val="0"/>
              <w:snapToGrid w:val="0"/>
              <w:spacing w:line="360" w:lineRule="auto"/>
              <w:ind w:right="-107" w:rightChars="-51"/>
              <w:jc w:val="center"/>
              <w:textAlignment w:val="baseline"/>
              <w:rPr>
                <w:rFonts w:hAnsi="宋体"/>
              </w:rPr>
            </w:pPr>
          </w:p>
        </w:tc>
        <w:tc>
          <w:tcPr>
            <w:tcW w:w="1103" w:type="dxa"/>
            <w:vAlign w:val="center"/>
          </w:tcPr>
          <w:p w14:paraId="6EF9D142">
            <w:pPr>
              <w:widowControl/>
              <w:adjustRightInd w:val="0"/>
              <w:snapToGrid w:val="0"/>
              <w:spacing w:line="360" w:lineRule="auto"/>
              <w:ind w:right="-107" w:rightChars="-51"/>
              <w:jc w:val="center"/>
              <w:textAlignment w:val="baseline"/>
              <w:rPr>
                <w:rFonts w:hAnsi="宋体"/>
              </w:rPr>
            </w:pPr>
          </w:p>
        </w:tc>
        <w:tc>
          <w:tcPr>
            <w:tcW w:w="1359" w:type="dxa"/>
            <w:vAlign w:val="center"/>
          </w:tcPr>
          <w:p w14:paraId="00DDD275">
            <w:pPr>
              <w:widowControl/>
              <w:adjustRightInd w:val="0"/>
              <w:snapToGrid w:val="0"/>
              <w:spacing w:line="360" w:lineRule="auto"/>
              <w:ind w:right="-107" w:rightChars="-51"/>
              <w:jc w:val="center"/>
              <w:textAlignment w:val="baseline"/>
              <w:rPr>
                <w:rFonts w:hAnsi="宋体"/>
              </w:rPr>
            </w:pPr>
          </w:p>
        </w:tc>
      </w:tr>
    </w:tbl>
    <w:p w14:paraId="116BC823">
      <w:pPr>
        <w:pStyle w:val="2"/>
        <w:tabs>
          <w:tab w:val="left" w:pos="2470"/>
        </w:tabs>
        <w:jc w:val="left"/>
        <w:rPr>
          <w:rFonts w:ascii="楷体" w:hAnsi="楷体" w:eastAsia="楷体"/>
        </w:rPr>
      </w:pPr>
      <w:r>
        <w:rPr>
          <w:rFonts w:ascii="Times New Roman" w:hAnsi="Times New Roman" w:eastAsia="Times New Roman" w:cs="Times New Roman"/>
        </w:rPr>
        <w:t>Document Control Procedure</w:t>
      </w:r>
    </w:p>
    <w:p w14:paraId="6EE9A068">
      <w:pPr>
        <w:numPr>
          <w:ilvl w:val="0"/>
          <w:numId w:val="2"/>
        </w:numPr>
        <w:tabs>
          <w:tab w:val="left" w:pos="1800"/>
        </w:tabs>
        <w:spacing w:line="220" w:lineRule="auto"/>
        <w:outlineLvl w:val="1"/>
        <w:rPr>
          <w:rFonts w:ascii="宋体" w:hAnsi="宋体" w:cs="宋体"/>
          <w:b/>
          <w:bCs/>
          <w:color w:val="000000"/>
          <w:sz w:val="28"/>
          <w:szCs w:val="28"/>
        </w:rPr>
      </w:pPr>
      <w:r>
        <w:rPr>
          <w:rFonts w:hint="eastAsia" w:cs="Times New Roman"/>
          <w:b/>
          <w:bCs/>
          <w:color w:val="000000"/>
          <w:sz w:val="28"/>
          <w:szCs w:val="28"/>
          <w:lang w:val="en-US" w:eastAsia="zh-CN"/>
        </w:rPr>
        <w:t>O</w:t>
      </w:r>
      <w:r>
        <w:rPr>
          <w:rFonts w:ascii="Times New Roman" w:hAnsi="Times New Roman" w:eastAsia="Times New Roman" w:cs="Times New Roman"/>
          <w:b/>
          <w:bCs/>
          <w:color w:val="000000"/>
          <w:sz w:val="28"/>
          <w:szCs w:val="28"/>
        </w:rPr>
        <w:t>bjective</w:t>
      </w:r>
    </w:p>
    <w:p w14:paraId="13BBB0BE">
      <w:pPr>
        <w:spacing w:line="220" w:lineRule="auto"/>
        <w:ind w:firstLine="560" w:firstLineChars="200"/>
        <w:rPr>
          <w:rFonts w:ascii="宋体" w:hAnsi="宋体" w:cs="宋体"/>
          <w:color w:val="000000"/>
          <w:sz w:val="28"/>
          <w:szCs w:val="28"/>
        </w:rPr>
      </w:pPr>
      <w:r>
        <w:rPr>
          <w:rFonts w:ascii="Times New Roman" w:hAnsi="Times New Roman" w:eastAsia="Times New Roman" w:cs="Times New Roman"/>
          <w:color w:val="000000"/>
          <w:sz w:val="28"/>
          <w:szCs w:val="28"/>
        </w:rPr>
        <w:t>Control the documents and materials related to our company's service management system to ensure that all documents used in relevant locations are valid versions.</w:t>
      </w:r>
    </w:p>
    <w:p w14:paraId="22781F59">
      <w:pPr>
        <w:numPr>
          <w:ilvl w:val="0"/>
          <w:numId w:val="2"/>
        </w:numPr>
        <w:tabs>
          <w:tab w:val="left" w:pos="1800"/>
        </w:tabs>
        <w:spacing w:line="220" w:lineRule="auto"/>
        <w:outlineLvl w:val="1"/>
        <w:rPr>
          <w:rFonts w:ascii="宋体" w:hAnsi="宋体" w:cs="宋体"/>
          <w:b/>
          <w:bCs/>
          <w:color w:val="000000"/>
          <w:sz w:val="28"/>
          <w:szCs w:val="28"/>
        </w:rPr>
      </w:pPr>
      <w:r>
        <w:rPr>
          <w:rFonts w:hint="eastAsia" w:cs="Times New Roman"/>
          <w:b/>
          <w:bCs/>
          <w:color w:val="000000"/>
          <w:sz w:val="28"/>
          <w:szCs w:val="28"/>
          <w:lang w:val="en-US" w:eastAsia="zh-CN"/>
        </w:rPr>
        <w:t>S</w:t>
      </w:r>
      <w:r>
        <w:rPr>
          <w:rFonts w:ascii="Times New Roman" w:hAnsi="Times New Roman" w:eastAsia="Times New Roman" w:cs="Times New Roman"/>
          <w:b/>
          <w:bCs/>
          <w:color w:val="000000"/>
          <w:sz w:val="28"/>
          <w:szCs w:val="28"/>
        </w:rPr>
        <w:t>cope of application</w:t>
      </w:r>
    </w:p>
    <w:p w14:paraId="75576741">
      <w:pPr>
        <w:spacing w:line="220" w:lineRule="auto"/>
        <w:ind w:firstLine="560" w:firstLineChars="200"/>
        <w:rPr>
          <w:rFonts w:ascii="宋体" w:hAnsi="宋体" w:cs="宋体"/>
          <w:color w:val="000000"/>
          <w:sz w:val="28"/>
          <w:szCs w:val="28"/>
        </w:rPr>
      </w:pPr>
      <w:r>
        <w:rPr>
          <w:rFonts w:ascii="Times New Roman" w:hAnsi="Times New Roman" w:eastAsia="Times New Roman" w:cs="Times New Roman"/>
          <w:color w:val="000000"/>
          <w:sz w:val="28"/>
          <w:szCs w:val="28"/>
        </w:rPr>
        <w:t>Applicable to the control of all documents related to our company's service system, including the control of external documents within an appropriate scope.</w:t>
      </w:r>
    </w:p>
    <w:p w14:paraId="35212538">
      <w:pPr>
        <w:tabs>
          <w:tab w:val="left" w:pos="1800"/>
        </w:tabs>
        <w:spacing w:line="220" w:lineRule="auto"/>
        <w:outlineLvl w:val="1"/>
        <w:rPr>
          <w:rFonts w:ascii="宋体" w:hAnsi="宋体" w:cs="宋体"/>
          <w:b/>
          <w:bCs/>
          <w:color w:val="000000"/>
          <w:sz w:val="28"/>
          <w:szCs w:val="28"/>
        </w:rPr>
      </w:pPr>
      <w:r>
        <w:rPr>
          <w:rFonts w:ascii="Times New Roman" w:hAnsi="Times New Roman" w:eastAsia="Times New Roman" w:cs="Times New Roman"/>
          <w:b/>
          <w:bCs/>
          <w:color w:val="000000"/>
          <w:sz w:val="28"/>
          <w:szCs w:val="28"/>
        </w:rPr>
        <w:t>3 Responsibilities</w:t>
      </w:r>
    </w:p>
    <w:p w14:paraId="539DB1E1">
      <w:pPr>
        <w:tabs>
          <w:tab w:val="left" w:pos="720"/>
          <w:tab w:val="left" w:pos="1800"/>
        </w:tabs>
        <w:spacing w:line="220" w:lineRule="auto"/>
        <w:ind w:left="180"/>
        <w:outlineLvl w:val="2"/>
        <w:rPr>
          <w:rFonts w:ascii="宋体" w:hAnsi="宋体" w:cs="宋体"/>
          <w:color w:val="000000"/>
          <w:sz w:val="28"/>
          <w:szCs w:val="28"/>
        </w:rPr>
      </w:pPr>
      <w:r>
        <w:rPr>
          <w:rFonts w:ascii="Times New Roman" w:hAnsi="Times New Roman" w:eastAsia="Times New Roman" w:cs="Times New Roman"/>
          <w:color w:val="000000"/>
          <w:sz w:val="28"/>
          <w:szCs w:val="28"/>
        </w:rPr>
        <w:t>3.1 The General Manager approves the release of the Service System Manual or procedural documents;</w:t>
      </w:r>
    </w:p>
    <w:p w14:paraId="63BDEB17">
      <w:pPr>
        <w:tabs>
          <w:tab w:val="left" w:pos="720"/>
          <w:tab w:val="left" w:pos="1800"/>
        </w:tabs>
        <w:spacing w:line="220" w:lineRule="auto"/>
        <w:ind w:left="180"/>
        <w:outlineLvl w:val="2"/>
        <w:rPr>
          <w:rFonts w:ascii="宋体" w:hAnsi="宋体" w:cs="宋体"/>
          <w:color w:val="000000"/>
          <w:sz w:val="28"/>
          <w:szCs w:val="28"/>
        </w:rPr>
      </w:pPr>
      <w:r>
        <w:rPr>
          <w:rFonts w:ascii="Times New Roman" w:hAnsi="Times New Roman" w:eastAsia="Times New Roman" w:cs="Times New Roman"/>
          <w:color w:val="000000"/>
          <w:sz w:val="28"/>
          <w:szCs w:val="28"/>
        </w:rPr>
        <w:t>3.2 The management representative is responsible for reviewing the Service System Manual, preparing or approving procedural documents, institutional documents, etc;</w:t>
      </w:r>
    </w:p>
    <w:p w14:paraId="07F0AFD8">
      <w:pPr>
        <w:tabs>
          <w:tab w:val="left" w:pos="720"/>
          <w:tab w:val="left" w:pos="1800"/>
        </w:tabs>
        <w:spacing w:line="220" w:lineRule="auto"/>
        <w:ind w:left="180"/>
        <w:outlineLvl w:val="2"/>
        <w:rPr>
          <w:rFonts w:ascii="宋体" w:hAnsi="宋体" w:cs="宋体"/>
          <w:color w:val="000000"/>
          <w:sz w:val="28"/>
          <w:szCs w:val="28"/>
        </w:rPr>
      </w:pPr>
      <w:r>
        <w:rPr>
          <w:rFonts w:ascii="Times New Roman" w:hAnsi="Times New Roman" w:eastAsia="Times New Roman" w:cs="Times New Roman"/>
          <w:color w:val="000000"/>
          <w:sz w:val="28"/>
          <w:szCs w:val="28"/>
        </w:rPr>
        <w:t>3.3 Each department is responsible for the preparation, use, and storage of documents within their respective scope, as well as the collection, organization, and archiving of documents related to the service evaluation system within their department.</w:t>
      </w:r>
    </w:p>
    <w:p w14:paraId="3796A6D2">
      <w:pPr>
        <w:tabs>
          <w:tab w:val="left" w:pos="720"/>
          <w:tab w:val="left" w:pos="1800"/>
        </w:tabs>
        <w:spacing w:line="220" w:lineRule="auto"/>
        <w:ind w:left="180"/>
        <w:outlineLvl w:val="2"/>
        <w:rPr>
          <w:rFonts w:ascii="宋体" w:hAnsi="宋体" w:cs="宋体"/>
          <w:color w:val="000000"/>
          <w:sz w:val="28"/>
          <w:szCs w:val="28"/>
        </w:rPr>
      </w:pPr>
      <w:r>
        <w:rPr>
          <w:rFonts w:ascii="Times New Roman" w:hAnsi="Times New Roman" w:eastAsia="Times New Roman" w:cs="Times New Roman"/>
          <w:color w:val="000000"/>
          <w:sz w:val="28"/>
          <w:szCs w:val="28"/>
        </w:rPr>
        <w:t>3.4 The management representative is responsible for approving the scope of document distribution.</w:t>
      </w:r>
    </w:p>
    <w:p w14:paraId="298A865B">
      <w:pPr>
        <w:tabs>
          <w:tab w:val="left" w:pos="1800"/>
        </w:tabs>
        <w:spacing w:line="220" w:lineRule="auto"/>
        <w:outlineLvl w:val="1"/>
        <w:rPr>
          <w:rFonts w:ascii="宋体" w:hAnsi="宋体" w:cs="宋体"/>
          <w:b/>
          <w:bCs/>
          <w:color w:val="000000"/>
          <w:sz w:val="28"/>
          <w:szCs w:val="28"/>
        </w:rPr>
      </w:pPr>
      <w:r>
        <w:rPr>
          <w:rFonts w:ascii="Times New Roman" w:hAnsi="Times New Roman" w:eastAsia="Times New Roman" w:cs="Times New Roman"/>
          <w:b/>
          <w:bCs/>
          <w:color w:val="000000"/>
          <w:sz w:val="28"/>
          <w:szCs w:val="28"/>
        </w:rPr>
        <w:t>4 Work Procedures</w:t>
      </w:r>
    </w:p>
    <w:p w14:paraId="42511026">
      <w:pPr>
        <w:tabs>
          <w:tab w:val="left" w:pos="720"/>
          <w:tab w:val="left" w:pos="1800"/>
        </w:tabs>
        <w:spacing w:line="220" w:lineRule="auto"/>
        <w:ind w:left="180"/>
        <w:outlineLvl w:val="2"/>
        <w:rPr>
          <w:rFonts w:ascii="宋体" w:hAnsi="宋体" w:cs="宋体"/>
          <w:color w:val="000000"/>
          <w:sz w:val="28"/>
          <w:szCs w:val="28"/>
        </w:rPr>
      </w:pPr>
      <w:r>
        <w:rPr>
          <w:rFonts w:ascii="Times New Roman" w:hAnsi="Times New Roman" w:eastAsia="Times New Roman" w:cs="Times New Roman"/>
          <w:color w:val="000000"/>
          <w:sz w:val="28"/>
          <w:szCs w:val="28"/>
        </w:rPr>
        <w:t>4.1 Classification and Storage of Documents</w:t>
      </w:r>
    </w:p>
    <w:p w14:paraId="3AE55966">
      <w:pPr>
        <w:tabs>
          <w:tab w:val="left" w:pos="720"/>
          <w:tab w:val="left" w:pos="1800"/>
        </w:tabs>
        <w:spacing w:line="220" w:lineRule="auto"/>
        <w:outlineLvl w:val="2"/>
        <w:rPr>
          <w:rFonts w:ascii="宋体" w:hAnsi="宋体" w:cs="宋体"/>
          <w:color w:val="000000"/>
          <w:sz w:val="28"/>
          <w:szCs w:val="28"/>
        </w:rPr>
      </w:pPr>
      <w:r>
        <w:rPr>
          <w:rFonts w:ascii="Times New Roman" w:hAnsi="Times New Roman" w:eastAsia="Times New Roman" w:cs="Times New Roman"/>
          <w:color w:val="000000"/>
          <w:sz w:val="28"/>
          <w:szCs w:val="28"/>
        </w:rPr>
        <w:t>Our company's documents include: after-sales service evaluation system, administrative management documents, technical documents, external documents, records of after-sales service evaluation system, etc.</w:t>
      </w:r>
    </w:p>
    <w:p w14:paraId="0BA35E7F">
      <w:pPr>
        <w:tabs>
          <w:tab w:val="left" w:pos="1440"/>
        </w:tabs>
        <w:spacing w:line="220" w:lineRule="auto"/>
        <w:rPr>
          <w:rFonts w:ascii="宋体" w:hAnsi="宋体" w:cs="宋体"/>
          <w:sz w:val="28"/>
          <w:szCs w:val="28"/>
        </w:rPr>
      </w:pPr>
      <w:r>
        <w:rPr>
          <w:rFonts w:ascii="Times New Roman" w:hAnsi="Times New Roman" w:eastAsia="Times New Roman" w:cs="Times New Roman"/>
          <w:color w:val="000000"/>
          <w:sz w:val="28"/>
          <w:szCs w:val="28"/>
        </w:rPr>
        <w:t>4.1.1</w:t>
      </w:r>
      <w:r>
        <w:rPr>
          <w:rFonts w:ascii="Times New Roman" w:hAnsi="Times New Roman" w:eastAsia="Times New Roman" w:cs="Times New Roman"/>
          <w:sz w:val="28"/>
          <w:szCs w:val="28"/>
        </w:rPr>
        <w:t xml:space="preserve"> The </w:t>
      </w:r>
      <w:r>
        <w:rPr>
          <w:rFonts w:ascii="Times New Roman" w:hAnsi="Times New Roman" w:eastAsia="Times New Roman" w:cs="Times New Roman"/>
          <w:color w:val="000000"/>
          <w:sz w:val="28"/>
          <w:szCs w:val="28"/>
        </w:rPr>
        <w:t>Service System Manual, Procedure Documents, System Documents, etc</w:t>
      </w:r>
      <w:r>
        <w:rPr>
          <w:rFonts w:ascii="Times New Roman" w:hAnsi="Times New Roman" w:eastAsia="Times New Roman" w:cs="Times New Roman"/>
          <w:sz w:val="28"/>
          <w:szCs w:val="28"/>
        </w:rPr>
        <w:t xml:space="preserve">. shall be filed and preserved </w:t>
      </w:r>
      <w:r>
        <w:rPr>
          <w:rFonts w:ascii="Times New Roman" w:hAnsi="Times New Roman" w:eastAsia="Times New Roman" w:cs="Times New Roman"/>
          <w:color w:val="000000"/>
          <w:sz w:val="28"/>
          <w:szCs w:val="28"/>
        </w:rPr>
        <w:t>by</w:t>
      </w:r>
      <w:r>
        <w:rPr>
          <w:rFonts w:ascii="Times New Roman" w:hAnsi="Times New Roman" w:eastAsia="Times New Roman" w:cs="Times New Roman"/>
          <w:sz w:val="28"/>
          <w:szCs w:val="28"/>
        </w:rPr>
        <w:t xml:space="preserve"> the </w:t>
      </w:r>
      <w:r>
        <w:rPr>
          <w:rFonts w:ascii="Times New Roman" w:hAnsi="Times New Roman" w:eastAsia="Times New Roman" w:cs="Times New Roman"/>
          <w:color w:val="000000"/>
          <w:sz w:val="28"/>
          <w:szCs w:val="28"/>
        </w:rPr>
        <w:t>office</w:t>
      </w:r>
      <w:r>
        <w:rPr>
          <w:rFonts w:ascii="Times New Roman" w:hAnsi="Times New Roman" w:eastAsia="Times New Roman" w:cs="Times New Roman"/>
          <w:sz w:val="28"/>
          <w:szCs w:val="28"/>
        </w:rPr>
        <w:t>.</w:t>
      </w:r>
    </w:p>
    <w:p w14:paraId="156CE9B5">
      <w:pPr>
        <w:tabs>
          <w:tab w:val="left" w:pos="1440"/>
        </w:tabs>
        <w:spacing w:line="220" w:lineRule="auto"/>
        <w:rPr>
          <w:rFonts w:ascii="宋体" w:hAnsi="宋体" w:cs="宋体"/>
          <w:sz w:val="28"/>
          <w:szCs w:val="28"/>
        </w:rPr>
      </w:pPr>
      <w:r>
        <w:rPr>
          <w:rFonts w:ascii="Times New Roman" w:hAnsi="Times New Roman" w:eastAsia="Times New Roman" w:cs="Times New Roman"/>
          <w:sz w:val="28"/>
          <w:szCs w:val="28"/>
        </w:rPr>
        <w:t>4.1.2 Technical documents shall be kept by the Engineering Department.</w:t>
      </w:r>
    </w:p>
    <w:p w14:paraId="0E4E87BE">
      <w:pPr>
        <w:tabs>
          <w:tab w:val="left" w:pos="1440"/>
        </w:tabs>
        <w:spacing w:line="220" w:lineRule="auto"/>
        <w:rPr>
          <w:rFonts w:ascii="宋体" w:hAnsi="宋体" w:cs="宋体"/>
          <w:sz w:val="28"/>
          <w:szCs w:val="28"/>
        </w:rPr>
      </w:pPr>
      <w:r>
        <w:rPr>
          <w:rFonts w:ascii="Times New Roman" w:hAnsi="Times New Roman" w:eastAsia="Times New Roman" w:cs="Times New Roman"/>
          <w:sz w:val="28"/>
          <w:szCs w:val="28"/>
        </w:rPr>
        <w:t>4.2 There are two types of controlled states for documents: controlled and uncontrolled</w:t>
      </w:r>
    </w:p>
    <w:p w14:paraId="75BA4655">
      <w:pPr>
        <w:numPr>
          <w:ilvl w:val="0"/>
          <w:numId w:val="3"/>
        </w:numPr>
        <w:spacing w:line="220" w:lineRule="auto"/>
        <w:rPr>
          <w:rFonts w:ascii="宋体" w:hAnsi="宋体" w:cs="宋体"/>
          <w:sz w:val="28"/>
          <w:szCs w:val="28"/>
        </w:rPr>
      </w:pPr>
      <w:r>
        <w:rPr>
          <w:rFonts w:ascii="Times New Roman" w:hAnsi="Times New Roman" w:eastAsia="Times New Roman" w:cs="Times New Roman"/>
          <w:sz w:val="28"/>
          <w:szCs w:val="28"/>
        </w:rPr>
        <w:t>The controlled documents of the paper management system shall be stamped with the "controlled" seal on the cover by the office document administrator, indicating the issuing department and number to determine their current validity;</w:t>
      </w:r>
    </w:p>
    <w:p w14:paraId="06292192">
      <w:pPr>
        <w:numPr>
          <w:ilvl w:val="0"/>
          <w:numId w:val="3"/>
        </w:numPr>
        <w:spacing w:line="220" w:lineRule="auto"/>
        <w:rPr>
          <w:rFonts w:ascii="宋体" w:hAnsi="宋体" w:cs="宋体"/>
          <w:sz w:val="28"/>
          <w:szCs w:val="28"/>
        </w:rPr>
      </w:pPr>
      <w:r>
        <w:rPr>
          <w:rFonts w:ascii="Times New Roman" w:hAnsi="Times New Roman" w:eastAsia="Times New Roman" w:cs="Times New Roman"/>
          <w:sz w:val="28"/>
          <w:szCs w:val="28"/>
        </w:rPr>
        <w:t>The files published on the configuration server are all controlled files, with version numbers and release dates indicated.</w:t>
      </w:r>
    </w:p>
    <w:p w14:paraId="72F986B9">
      <w:pPr>
        <w:tabs>
          <w:tab w:val="left" w:pos="1800"/>
        </w:tabs>
        <w:spacing w:line="220" w:lineRule="auto"/>
        <w:outlineLvl w:val="3"/>
        <w:rPr>
          <w:rFonts w:ascii="宋体" w:hAnsi="宋体" w:cs="宋体"/>
          <w:color w:val="000000"/>
          <w:sz w:val="28"/>
          <w:szCs w:val="28"/>
        </w:rPr>
      </w:pPr>
      <w:r>
        <w:rPr>
          <w:rFonts w:ascii="Times New Roman" w:hAnsi="Times New Roman" w:eastAsia="Times New Roman" w:cs="Times New Roman"/>
          <w:color w:val="000000"/>
          <w:sz w:val="28"/>
          <w:szCs w:val="28"/>
        </w:rPr>
        <w:t>4.3 Document numbering and identification</w:t>
      </w:r>
    </w:p>
    <w:p w14:paraId="69B2593F">
      <w:pPr>
        <w:tabs>
          <w:tab w:val="left" w:pos="1440"/>
          <w:tab w:val="left" w:pos="1800"/>
        </w:tabs>
        <w:spacing w:line="220" w:lineRule="auto"/>
        <w:outlineLvl w:val="4"/>
        <w:rPr>
          <w:rFonts w:ascii="宋体" w:hAnsi="宋体" w:cs="宋体"/>
          <w:sz w:val="28"/>
          <w:szCs w:val="28"/>
        </w:rPr>
      </w:pPr>
      <w:r>
        <w:rPr>
          <w:rFonts w:ascii="Times New Roman" w:hAnsi="Times New Roman" w:eastAsia="Times New Roman" w:cs="Times New Roman"/>
          <w:sz w:val="28"/>
          <w:szCs w:val="28"/>
        </w:rPr>
        <w:t>4.3.1 The numbering of documents should be standardized, unified, and orderly.</w:t>
      </w:r>
    </w:p>
    <w:p w14:paraId="7A16B168">
      <w:pPr>
        <w:numPr>
          <w:ilvl w:val="0"/>
          <w:numId w:val="3"/>
        </w:numPr>
        <w:spacing w:line="220" w:lineRule="auto"/>
        <w:rPr>
          <w:rFonts w:ascii="宋体" w:hAnsi="宋体" w:cs="宋体"/>
          <w:sz w:val="28"/>
          <w:szCs w:val="28"/>
        </w:rPr>
      </w:pPr>
      <w:r>
        <w:rPr>
          <w:rFonts w:ascii="Times New Roman" w:hAnsi="Times New Roman" w:eastAsia="Times New Roman" w:cs="Times New Roman"/>
          <w:sz w:val="28"/>
          <w:szCs w:val="28"/>
        </w:rPr>
        <w:t>Management manual number: SM-01;</w:t>
      </w:r>
    </w:p>
    <w:p w14:paraId="53A0D5B8">
      <w:pPr>
        <w:numPr>
          <w:ilvl w:val="0"/>
          <w:numId w:val="3"/>
        </w:numPr>
        <w:spacing w:line="220" w:lineRule="auto"/>
        <w:rPr>
          <w:rFonts w:ascii="宋体" w:hAnsi="宋体" w:cs="宋体"/>
          <w:sz w:val="28"/>
          <w:szCs w:val="28"/>
        </w:rPr>
      </w:pPr>
      <w:r>
        <w:rPr>
          <w:rFonts w:ascii="Times New Roman" w:hAnsi="Times New Roman" w:eastAsia="Times New Roman" w:cs="Times New Roman"/>
          <w:sz w:val="28"/>
          <w:szCs w:val="28"/>
        </w:rPr>
        <w:t>The program file number is CX - sequence number;</w:t>
      </w:r>
    </w:p>
    <w:p w14:paraId="5C33E642">
      <w:pPr>
        <w:numPr>
          <w:ilvl w:val="0"/>
          <w:numId w:val="3"/>
        </w:numPr>
        <w:spacing w:line="220" w:lineRule="auto"/>
        <w:rPr>
          <w:rFonts w:ascii="宋体" w:hAnsi="宋体" w:cs="宋体"/>
          <w:sz w:val="28"/>
          <w:szCs w:val="28"/>
        </w:rPr>
      </w:pPr>
      <w:r>
        <w:rPr>
          <w:rFonts w:ascii="Times New Roman" w:hAnsi="Times New Roman" w:eastAsia="Times New Roman" w:cs="Times New Roman"/>
          <w:sz w:val="28"/>
          <w:szCs w:val="28"/>
        </w:rPr>
        <w:t>The management document number is: M - sequence number;</w:t>
      </w:r>
    </w:p>
    <w:p w14:paraId="4E1559D4">
      <w:pPr>
        <w:numPr>
          <w:ilvl w:val="0"/>
          <w:numId w:val="3"/>
        </w:numPr>
        <w:spacing w:line="220" w:lineRule="auto"/>
        <w:rPr>
          <w:rFonts w:ascii="宋体" w:hAnsi="宋体" w:cs="宋体"/>
          <w:sz w:val="28"/>
          <w:szCs w:val="28"/>
        </w:rPr>
      </w:pPr>
      <w:r>
        <w:rPr>
          <w:rFonts w:ascii="Times New Roman" w:hAnsi="Times New Roman" w:eastAsia="Times New Roman" w:cs="Times New Roman"/>
          <w:sz w:val="28"/>
          <w:szCs w:val="28"/>
        </w:rPr>
        <w:t>Record file number: R - sequence number;</w:t>
      </w:r>
    </w:p>
    <w:p w14:paraId="2423EA6A">
      <w:pPr>
        <w:spacing w:line="220" w:lineRule="auto"/>
        <w:ind w:firstLine="560" w:firstLineChars="200"/>
        <w:rPr>
          <w:rFonts w:ascii="宋体" w:hAnsi="宋体" w:cs="宋体"/>
          <w:sz w:val="28"/>
          <w:szCs w:val="28"/>
        </w:rPr>
      </w:pPr>
      <w:r>
        <w:rPr>
          <w:rFonts w:ascii="Times New Roman" w:hAnsi="Times New Roman" w:eastAsia="Times New Roman" w:cs="Times New Roman"/>
          <w:sz w:val="28"/>
          <w:szCs w:val="28"/>
        </w:rPr>
        <w:t>Note: The sequence number is the serial number starting from 01;  The version is designated as uppercase letters A, B, C, D, etc.</w:t>
      </w:r>
    </w:p>
    <w:p w14:paraId="10E4BA87">
      <w:pPr>
        <w:tabs>
          <w:tab w:val="left" w:pos="1440"/>
          <w:tab w:val="left" w:pos="1800"/>
        </w:tabs>
        <w:spacing w:line="220" w:lineRule="auto"/>
        <w:outlineLvl w:val="4"/>
        <w:rPr>
          <w:rFonts w:ascii="宋体" w:hAnsi="宋体" w:cs="宋体"/>
          <w:sz w:val="28"/>
          <w:szCs w:val="28"/>
        </w:rPr>
      </w:pPr>
      <w:r>
        <w:rPr>
          <w:rFonts w:ascii="Times New Roman" w:hAnsi="Times New Roman" w:eastAsia="Times New Roman" w:cs="Times New Roman"/>
          <w:sz w:val="28"/>
          <w:szCs w:val="28"/>
        </w:rPr>
        <w:t>4.3.2 Identification of Documents</w:t>
      </w:r>
    </w:p>
    <w:p w14:paraId="31D4949A">
      <w:pPr>
        <w:numPr>
          <w:ilvl w:val="0"/>
          <w:numId w:val="4"/>
        </w:numPr>
        <w:tabs>
          <w:tab w:val="left" w:pos="900"/>
          <w:tab w:val="clear" w:pos="840"/>
        </w:tabs>
        <w:spacing w:line="220" w:lineRule="auto"/>
        <w:ind w:left="360" w:firstLine="60"/>
        <w:rPr>
          <w:rFonts w:ascii="宋体" w:hAnsi="宋体" w:cs="宋体"/>
          <w:color w:val="000000"/>
          <w:sz w:val="28"/>
          <w:szCs w:val="28"/>
        </w:rPr>
      </w:pPr>
      <w:r>
        <w:rPr>
          <w:rFonts w:ascii="Times New Roman" w:hAnsi="Times New Roman" w:eastAsia="Times New Roman" w:cs="Times New Roman"/>
          <w:color w:val="000000"/>
          <w:sz w:val="28"/>
          <w:szCs w:val="28"/>
        </w:rPr>
        <w:t xml:space="preserve">Our company uses the version and revision frequency of documents to identify the revision status of controlled documents, such as B/1 indicating the first modification of version B. </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The revision should be clearly marked in a prominent position in the document.</w:t>
      </w:r>
    </w:p>
    <w:p w14:paraId="455039D1">
      <w:pPr>
        <w:numPr>
          <w:ilvl w:val="0"/>
          <w:numId w:val="4"/>
        </w:numPr>
        <w:tabs>
          <w:tab w:val="left" w:pos="900"/>
          <w:tab w:val="clear" w:pos="840"/>
        </w:tabs>
        <w:spacing w:line="220" w:lineRule="auto"/>
        <w:ind w:left="360" w:firstLine="60"/>
        <w:rPr>
          <w:rFonts w:ascii="宋体" w:hAnsi="宋体" w:cs="宋体"/>
          <w:color w:val="000000"/>
          <w:sz w:val="28"/>
          <w:szCs w:val="28"/>
        </w:rPr>
      </w:pPr>
      <w:r>
        <w:rPr>
          <w:rFonts w:ascii="Times New Roman" w:hAnsi="Times New Roman" w:eastAsia="Times New Roman" w:cs="Times New Roman"/>
          <w:color w:val="000000"/>
          <w:sz w:val="28"/>
          <w:szCs w:val="28"/>
        </w:rPr>
        <w:t xml:space="preserve">The office is responsible for establishing a company wide 'Service Management System Document List', which indicates the current revision status of the documents. </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 xml:space="preserve">  </w:t>
      </w:r>
    </w:p>
    <w:p w14:paraId="468180FF">
      <w:pPr>
        <w:numPr>
          <w:numId w:val="0"/>
        </w:numPr>
        <w:tabs>
          <w:tab w:val="left" w:pos="900"/>
        </w:tabs>
        <w:spacing w:line="220" w:lineRule="auto"/>
        <w:rPr>
          <w:rFonts w:ascii="宋体" w:hAnsi="宋体" w:cs="宋体"/>
          <w:color w:val="000000"/>
          <w:sz w:val="28"/>
          <w:szCs w:val="28"/>
        </w:rPr>
      </w:pPr>
      <w:r>
        <w:rPr>
          <w:rFonts w:ascii="Times New Roman" w:hAnsi="Times New Roman" w:eastAsia="Times New Roman" w:cs="Times New Roman"/>
          <w:color w:val="000000"/>
          <w:sz w:val="28"/>
          <w:szCs w:val="28"/>
        </w:rPr>
        <w:t>4.3.3 Format of Documents:</w:t>
      </w:r>
    </w:p>
    <w:p w14:paraId="713E9C89">
      <w:pPr>
        <w:spacing w:line="220" w:lineRule="auto"/>
        <w:ind w:firstLine="560" w:firstLineChars="200"/>
        <w:rPr>
          <w:rFonts w:ascii="宋体" w:hAnsi="宋体" w:cs="宋体"/>
          <w:color w:val="000000"/>
          <w:sz w:val="28"/>
          <w:szCs w:val="28"/>
        </w:rPr>
      </w:pPr>
      <w:r>
        <w:rPr>
          <w:rFonts w:ascii="Times New Roman" w:hAnsi="Times New Roman" w:eastAsia="Times New Roman" w:cs="Times New Roman"/>
          <w:color w:val="000000"/>
          <w:sz w:val="28"/>
          <w:szCs w:val="28"/>
        </w:rPr>
        <w:t>Files can be presented in any media format, including optical (magnetic) disks, photos, paper, and electronic versions published on configuration servers.</w:t>
      </w:r>
    </w:p>
    <w:p w14:paraId="0A08352D">
      <w:pPr>
        <w:tabs>
          <w:tab w:val="left" w:pos="1440"/>
          <w:tab w:val="left" w:pos="1800"/>
        </w:tabs>
        <w:spacing w:line="220" w:lineRule="auto"/>
        <w:outlineLvl w:val="4"/>
        <w:rPr>
          <w:rFonts w:ascii="宋体" w:hAnsi="宋体" w:cs="宋体"/>
          <w:sz w:val="28"/>
          <w:szCs w:val="28"/>
        </w:rPr>
      </w:pPr>
      <w:r>
        <w:rPr>
          <w:rFonts w:ascii="Times New Roman" w:hAnsi="Times New Roman" w:eastAsia="Times New Roman" w:cs="Times New Roman"/>
          <w:sz w:val="28"/>
          <w:szCs w:val="28"/>
        </w:rPr>
        <w:t>4.4 Approval should be obtained before document release to ensure that the document is appropriate.</w:t>
      </w:r>
    </w:p>
    <w:p w14:paraId="77ECA722">
      <w:pPr>
        <w:tabs>
          <w:tab w:val="left" w:pos="1440"/>
          <w:tab w:val="left" w:pos="1800"/>
        </w:tabs>
        <w:spacing w:line="220" w:lineRule="auto"/>
        <w:outlineLvl w:val="4"/>
        <w:rPr>
          <w:rFonts w:ascii="宋体" w:hAnsi="宋体" w:cs="宋体"/>
          <w:sz w:val="28"/>
          <w:szCs w:val="28"/>
        </w:rPr>
      </w:pPr>
      <w:r>
        <w:rPr>
          <w:rFonts w:ascii="Times New Roman" w:hAnsi="Times New Roman" w:eastAsia="Times New Roman" w:cs="Times New Roman"/>
          <w:sz w:val="28"/>
          <w:szCs w:val="28"/>
        </w:rPr>
        <w:t>4.5 File Management</w:t>
      </w:r>
    </w:p>
    <w:p w14:paraId="4CD4AE80">
      <w:pPr>
        <w:tabs>
          <w:tab w:val="left" w:pos="1800"/>
        </w:tabs>
        <w:spacing w:line="220" w:lineRule="auto"/>
        <w:outlineLvl w:val="3"/>
        <w:rPr>
          <w:rFonts w:ascii="宋体" w:hAnsi="宋体" w:cs="宋体"/>
          <w:color w:val="000000"/>
          <w:sz w:val="28"/>
          <w:szCs w:val="28"/>
        </w:rPr>
      </w:pPr>
      <w:r>
        <w:rPr>
          <w:rFonts w:ascii="Times New Roman" w:hAnsi="Times New Roman" w:eastAsia="Times New Roman" w:cs="Times New Roman"/>
          <w:color w:val="000000"/>
          <w:sz w:val="28"/>
          <w:szCs w:val="28"/>
        </w:rPr>
        <w:t>4.5.1 The service management system documents are mainly in electronic format, supplemented by paper format. The office retains the paper version of the documents, and the electronic version is published in the form of notifications on the company's internal configuration management server. The document administrators of each department are responsible for notifying, downloading, and saving.</w:t>
      </w:r>
    </w:p>
    <w:p w14:paraId="163734C0">
      <w:pPr>
        <w:tabs>
          <w:tab w:val="left" w:pos="1800"/>
        </w:tabs>
        <w:spacing w:line="220" w:lineRule="auto"/>
        <w:outlineLvl w:val="3"/>
        <w:rPr>
          <w:rFonts w:ascii="宋体" w:hAnsi="宋体" w:cs="宋体"/>
          <w:color w:val="000000"/>
          <w:sz w:val="28"/>
          <w:szCs w:val="28"/>
        </w:rPr>
      </w:pPr>
      <w:r>
        <w:rPr>
          <w:rFonts w:ascii="Times New Roman" w:hAnsi="Times New Roman" w:eastAsia="Times New Roman" w:cs="Times New Roman"/>
          <w:color w:val="000000"/>
          <w:sz w:val="28"/>
          <w:szCs w:val="28"/>
        </w:rPr>
        <w:t>4.5.2 If there are any changes to the service management system documents, the office is responsible for reissuing the updated version and modifying the paper version of the documents.</w:t>
      </w:r>
    </w:p>
    <w:p w14:paraId="5EEF71D4">
      <w:pPr>
        <w:tabs>
          <w:tab w:val="left" w:pos="720"/>
          <w:tab w:val="left" w:pos="1800"/>
        </w:tabs>
        <w:spacing w:line="220" w:lineRule="auto"/>
        <w:outlineLvl w:val="2"/>
        <w:rPr>
          <w:rFonts w:ascii="宋体" w:hAnsi="宋体" w:cs="宋体"/>
          <w:color w:val="000000"/>
          <w:sz w:val="28"/>
          <w:szCs w:val="28"/>
        </w:rPr>
      </w:pPr>
      <w:r>
        <w:rPr>
          <w:rFonts w:ascii="Times New Roman" w:hAnsi="Times New Roman" w:eastAsia="Times New Roman" w:cs="Times New Roman"/>
          <w:color w:val="000000"/>
          <w:sz w:val="28"/>
          <w:szCs w:val="28"/>
        </w:rPr>
        <w:t>4.6 Document distribution management</w:t>
      </w:r>
    </w:p>
    <w:p w14:paraId="22EEC82E">
      <w:pPr>
        <w:tabs>
          <w:tab w:val="left" w:pos="1800"/>
        </w:tabs>
        <w:spacing w:line="220" w:lineRule="auto"/>
        <w:outlineLvl w:val="3"/>
        <w:rPr>
          <w:rFonts w:ascii="宋体" w:hAnsi="宋体" w:cs="宋体"/>
          <w:color w:val="000000"/>
          <w:sz w:val="28"/>
          <w:szCs w:val="28"/>
        </w:rPr>
      </w:pPr>
      <w:r>
        <w:rPr>
          <w:rFonts w:ascii="Times New Roman" w:hAnsi="Times New Roman" w:eastAsia="Times New Roman" w:cs="Times New Roman"/>
          <w:color w:val="000000"/>
          <w:sz w:val="28"/>
          <w:szCs w:val="28"/>
        </w:rPr>
        <w:t>4.6.1 Distribution of paper controlled documents</w:t>
      </w:r>
    </w:p>
    <w:p w14:paraId="3D825159">
      <w:pPr>
        <w:spacing w:line="220" w:lineRule="auto"/>
        <w:ind w:left="420"/>
        <w:rPr>
          <w:rFonts w:ascii="宋体" w:hAnsi="宋体" w:cs="宋体"/>
          <w:color w:val="000000"/>
          <w:sz w:val="28"/>
          <w:szCs w:val="28"/>
        </w:rPr>
      </w:pPr>
      <w:r>
        <w:rPr>
          <w:rFonts w:ascii="Times New Roman" w:hAnsi="Times New Roman" w:eastAsia="Times New Roman" w:cs="Times New Roman"/>
          <w:color w:val="000000"/>
          <w:sz w:val="28"/>
          <w:szCs w:val="28"/>
        </w:rPr>
        <w:t>a. The office document administrator shall distribute the documents after filling out the "Document Distribution (Recycling) Record" according to the approved distribution scope and number.</w:t>
      </w:r>
    </w:p>
    <w:p w14:paraId="4B77857E">
      <w:pPr>
        <w:spacing w:line="220" w:lineRule="auto"/>
        <w:ind w:left="420"/>
        <w:rPr>
          <w:rFonts w:ascii="宋体" w:hAnsi="宋体" w:cs="宋体"/>
          <w:color w:val="000000"/>
          <w:sz w:val="28"/>
          <w:szCs w:val="28"/>
        </w:rPr>
      </w:pPr>
      <w:r>
        <w:rPr>
          <w:rFonts w:ascii="Times New Roman" w:hAnsi="Times New Roman" w:eastAsia="Times New Roman" w:cs="Times New Roman"/>
          <w:color w:val="000000"/>
          <w:sz w:val="28"/>
          <w:szCs w:val="28"/>
        </w:rPr>
        <w:t>b. The recipient of the document shall sign on the "Document Distribution (Recycling) Record" and collect the document with the distribution number for easy traceability.</w:t>
      </w:r>
    </w:p>
    <w:p w14:paraId="43491B86">
      <w:pPr>
        <w:tabs>
          <w:tab w:val="left" w:pos="540"/>
        </w:tabs>
        <w:spacing w:line="220" w:lineRule="auto"/>
        <w:ind w:left="420"/>
        <w:rPr>
          <w:rFonts w:ascii="宋体" w:hAnsi="宋体" w:cs="宋体"/>
          <w:color w:val="000000"/>
          <w:sz w:val="28"/>
          <w:szCs w:val="28"/>
        </w:rPr>
      </w:pPr>
      <w:r>
        <w:rPr>
          <w:rFonts w:ascii="Times New Roman" w:hAnsi="Times New Roman" w:eastAsia="Times New Roman" w:cs="Times New Roman"/>
          <w:color w:val="000000"/>
          <w:sz w:val="28"/>
          <w:szCs w:val="28"/>
        </w:rPr>
        <w:t>c. The document administrators of each department are responsible for keeping copies of program documents and other related documents related to their department, and for the secondary distribution of controlled documents according to the approved distribution scope and number.</w:t>
      </w:r>
    </w:p>
    <w:p w14:paraId="66B1BAF8">
      <w:pPr>
        <w:tabs>
          <w:tab w:val="left" w:pos="1800"/>
        </w:tabs>
        <w:spacing w:line="220" w:lineRule="auto"/>
        <w:ind w:left="360"/>
        <w:outlineLvl w:val="3"/>
        <w:rPr>
          <w:rFonts w:ascii="宋体" w:hAnsi="宋体" w:cs="宋体"/>
          <w:color w:val="000000"/>
          <w:sz w:val="28"/>
          <w:szCs w:val="28"/>
        </w:rPr>
      </w:pPr>
      <w:r>
        <w:rPr>
          <w:rFonts w:ascii="Times New Roman" w:hAnsi="Times New Roman" w:eastAsia="Times New Roman" w:cs="Times New Roman"/>
          <w:color w:val="000000"/>
          <w:sz w:val="28"/>
          <w:szCs w:val="28"/>
        </w:rPr>
        <w:t>4.6.2 Other provisions</w:t>
      </w:r>
    </w:p>
    <w:p w14:paraId="4B5EAD63">
      <w:pPr>
        <w:tabs>
          <w:tab w:val="left" w:pos="900"/>
        </w:tabs>
        <w:spacing w:line="220" w:lineRule="auto"/>
        <w:ind w:left="420"/>
        <w:rPr>
          <w:rFonts w:ascii="宋体" w:hAnsi="宋体" w:cs="宋体"/>
          <w:color w:val="000000"/>
          <w:sz w:val="28"/>
          <w:szCs w:val="28"/>
        </w:rPr>
      </w:pPr>
      <w:r>
        <w:rPr>
          <w:rFonts w:ascii="Times New Roman" w:hAnsi="Times New Roman" w:eastAsia="Times New Roman" w:cs="Times New Roman"/>
          <w:color w:val="000000"/>
          <w:sz w:val="28"/>
          <w:szCs w:val="28"/>
        </w:rPr>
        <w:t>a. When documents need to be published online, after approval by the office leadership, the office document administrator is responsible for uploading them to the configuration management server according to the approval comments.</w:t>
      </w:r>
    </w:p>
    <w:p w14:paraId="0A2E7B05">
      <w:pPr>
        <w:tabs>
          <w:tab w:val="left" w:pos="900"/>
        </w:tabs>
        <w:spacing w:line="220" w:lineRule="auto"/>
        <w:ind w:left="420"/>
        <w:rPr>
          <w:rFonts w:ascii="宋体" w:hAnsi="宋体" w:cs="宋体"/>
          <w:color w:val="000000"/>
          <w:sz w:val="28"/>
          <w:szCs w:val="28"/>
        </w:rPr>
      </w:pPr>
      <w:r>
        <w:rPr>
          <w:rFonts w:ascii="Times New Roman" w:hAnsi="Times New Roman" w:eastAsia="Times New Roman" w:cs="Times New Roman"/>
          <w:color w:val="000000"/>
          <w:sz w:val="28"/>
          <w:szCs w:val="28"/>
        </w:rPr>
        <w:t xml:space="preserve">b. The document holder should properly keep the documents in use, not lend them out without authorization, and not scribble on the documents to ensure their clarity, ease of identification, and retrieval. </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All documents should be classified and stored in a dry, ventilated, and safe place.</w:t>
      </w:r>
    </w:p>
    <w:p w14:paraId="3432304E">
      <w:pPr>
        <w:tabs>
          <w:tab w:val="left" w:pos="900"/>
        </w:tabs>
        <w:spacing w:line="220" w:lineRule="auto"/>
        <w:ind w:left="420"/>
        <w:rPr>
          <w:rFonts w:ascii="宋体" w:hAnsi="宋体" w:cs="宋体"/>
          <w:color w:val="000000"/>
          <w:sz w:val="28"/>
          <w:szCs w:val="28"/>
        </w:rPr>
      </w:pPr>
      <w:r>
        <w:rPr>
          <w:rFonts w:ascii="Times New Roman" w:hAnsi="Times New Roman" w:eastAsia="Times New Roman" w:cs="Times New Roman"/>
          <w:color w:val="000000"/>
          <w:sz w:val="28"/>
          <w:szCs w:val="28"/>
        </w:rPr>
        <w:t>c. When controlled documents are required for training, learning, or other purposes, the using department should go to the office to fill out the "Document Borrowing and Copying Record", handle the borrowing procedures, and if necessary, report to the management representative for approval.</w:t>
      </w:r>
    </w:p>
    <w:p w14:paraId="0473F0BD">
      <w:pPr>
        <w:tabs>
          <w:tab w:val="left" w:pos="900"/>
        </w:tabs>
        <w:spacing w:line="220" w:lineRule="auto"/>
        <w:ind w:left="420"/>
        <w:rPr>
          <w:rFonts w:ascii="宋体" w:hAnsi="宋体" w:cs="宋体"/>
          <w:color w:val="000000"/>
          <w:sz w:val="28"/>
          <w:szCs w:val="28"/>
        </w:rPr>
      </w:pPr>
      <w:r>
        <w:rPr>
          <w:rFonts w:ascii="Times New Roman" w:hAnsi="Times New Roman" w:eastAsia="Times New Roman" w:cs="Times New Roman"/>
          <w:color w:val="000000"/>
          <w:sz w:val="28"/>
          <w:szCs w:val="28"/>
        </w:rPr>
        <w:t>d. Without the permission of the company, no one or department is allowed to download or forward controlled documents online without authorization. It is not allowed to borrow others' controlled documents for copying. Once discovered, the document administrator shall immediately retrieve them and hold the parties or department leaders responsible.</w:t>
      </w:r>
    </w:p>
    <w:p w14:paraId="6EE73250">
      <w:pPr>
        <w:tabs>
          <w:tab w:val="left" w:pos="900"/>
        </w:tabs>
        <w:spacing w:line="220" w:lineRule="auto"/>
        <w:ind w:left="420"/>
        <w:rPr>
          <w:rFonts w:ascii="宋体" w:hAnsi="宋体" w:cs="宋体"/>
          <w:color w:val="000000"/>
          <w:sz w:val="28"/>
          <w:szCs w:val="28"/>
        </w:rPr>
      </w:pPr>
      <w:r>
        <w:rPr>
          <w:rFonts w:ascii="Times New Roman" w:hAnsi="Times New Roman" w:eastAsia="Times New Roman" w:cs="Times New Roman"/>
          <w:color w:val="000000"/>
          <w:sz w:val="28"/>
          <w:szCs w:val="28"/>
        </w:rPr>
        <w:t>e. When the paper controlled documents are damaged and affect their use, the document administrator of the using department should promptly go to the office to handle the replacement procedures, and use the original document distribution number to indicate the word "reissue" on the "Document Distribution (Recycling) Record".</w:t>
      </w:r>
    </w:p>
    <w:p w14:paraId="368214FC">
      <w:pPr>
        <w:tabs>
          <w:tab w:val="left" w:pos="900"/>
        </w:tabs>
        <w:spacing w:line="220" w:lineRule="auto"/>
        <w:ind w:left="420"/>
        <w:rPr>
          <w:rFonts w:ascii="宋体" w:hAnsi="宋体" w:cs="宋体"/>
          <w:color w:val="000000"/>
          <w:sz w:val="28"/>
          <w:szCs w:val="28"/>
        </w:rPr>
      </w:pPr>
      <w:r>
        <w:rPr>
          <w:rFonts w:ascii="Times New Roman" w:hAnsi="Times New Roman" w:eastAsia="Times New Roman" w:cs="Times New Roman"/>
          <w:color w:val="000000"/>
          <w:sz w:val="28"/>
          <w:szCs w:val="28"/>
        </w:rPr>
        <w:t>f. After the loss of controlled documents, the parties involved must make a statement at the time of application and obtain approval from the office manager before issuing a new document. The new document will use the original document issuance number and be marked with the word "reissued" on the "Document Issuance (Recovery) Record".</w:t>
      </w:r>
    </w:p>
    <w:p w14:paraId="376BCD02">
      <w:pPr>
        <w:tabs>
          <w:tab w:val="left" w:pos="720"/>
          <w:tab w:val="left" w:pos="1800"/>
        </w:tabs>
        <w:spacing w:line="220" w:lineRule="auto"/>
        <w:ind w:left="180"/>
        <w:outlineLvl w:val="2"/>
        <w:rPr>
          <w:rFonts w:ascii="宋体" w:hAnsi="宋体" w:cs="宋体"/>
          <w:color w:val="000000"/>
          <w:sz w:val="28"/>
          <w:szCs w:val="28"/>
        </w:rPr>
      </w:pPr>
      <w:r>
        <w:rPr>
          <w:rFonts w:ascii="Times New Roman" w:hAnsi="Times New Roman" w:eastAsia="Times New Roman" w:cs="Times New Roman"/>
          <w:color w:val="000000"/>
          <w:sz w:val="28"/>
          <w:szCs w:val="28"/>
        </w:rPr>
        <w:t>4.7 Revision and Change Management of Controlled Documents</w:t>
      </w:r>
    </w:p>
    <w:p w14:paraId="3DA487D0">
      <w:pPr>
        <w:tabs>
          <w:tab w:val="left" w:pos="1800"/>
        </w:tabs>
        <w:spacing w:line="220" w:lineRule="auto"/>
        <w:ind w:left="360"/>
        <w:outlineLvl w:val="3"/>
        <w:rPr>
          <w:rFonts w:ascii="宋体" w:hAnsi="宋体" w:cs="宋体"/>
          <w:color w:val="000000"/>
          <w:sz w:val="28"/>
          <w:szCs w:val="28"/>
        </w:rPr>
      </w:pPr>
      <w:r>
        <w:rPr>
          <w:rFonts w:ascii="Times New Roman" w:hAnsi="Times New Roman" w:eastAsia="Times New Roman" w:cs="Times New Roman"/>
          <w:color w:val="000000"/>
          <w:sz w:val="28"/>
          <w:szCs w:val="28"/>
        </w:rPr>
        <w:t xml:space="preserve">4.7.1 Proposal: The applicant for document change shall fill out the "Document Change Application (Notice) Form", stating the reasons and contents of the modification, and providing sufficient evidence for important modifications. </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 xml:space="preserve">When making partial modifications to a file, the file administrator should use a page change or scratch method and indicate the modification status. </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When a document has undergone multiple changes or has a large amount of content changed at once, the document can be modified by changing the version, as specified in the "Document Change Application (Notice) Form".</w:t>
      </w:r>
    </w:p>
    <w:p w14:paraId="6BFB1857">
      <w:pPr>
        <w:tabs>
          <w:tab w:val="left" w:pos="1800"/>
        </w:tabs>
        <w:spacing w:line="220" w:lineRule="auto"/>
        <w:ind w:left="360"/>
        <w:outlineLvl w:val="3"/>
        <w:rPr>
          <w:rFonts w:ascii="宋体" w:hAnsi="宋体" w:cs="宋体"/>
          <w:color w:val="000000"/>
          <w:sz w:val="28"/>
          <w:szCs w:val="28"/>
        </w:rPr>
      </w:pPr>
      <w:r>
        <w:rPr>
          <w:rFonts w:ascii="Times New Roman" w:hAnsi="Times New Roman" w:eastAsia="Times New Roman" w:cs="Times New Roman"/>
          <w:color w:val="000000"/>
          <w:sz w:val="28"/>
          <w:szCs w:val="28"/>
        </w:rPr>
        <w:t xml:space="preserve">4.7.2 Revision Approval: Follow the original document approval procedure. </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If the original approver is unable to approve in a timely manner due to reasons, approval can be carried out by personnel at the same level or above who are familiar with the business.</w:t>
      </w:r>
    </w:p>
    <w:p w14:paraId="1AE1C362">
      <w:pPr>
        <w:tabs>
          <w:tab w:val="left" w:pos="1800"/>
        </w:tabs>
        <w:spacing w:line="220" w:lineRule="auto"/>
        <w:ind w:left="360"/>
        <w:outlineLvl w:val="3"/>
        <w:rPr>
          <w:rFonts w:ascii="宋体" w:hAnsi="宋体" w:cs="宋体"/>
          <w:color w:val="000000"/>
          <w:sz w:val="28"/>
          <w:szCs w:val="28"/>
        </w:rPr>
      </w:pPr>
      <w:r>
        <w:rPr>
          <w:rFonts w:ascii="Times New Roman" w:hAnsi="Times New Roman" w:eastAsia="Times New Roman" w:cs="Times New Roman"/>
          <w:color w:val="000000"/>
          <w:sz w:val="28"/>
          <w:szCs w:val="28"/>
        </w:rPr>
        <w:t>4.7.3 Distribution and retrieval: The department file administrator distributes modified files according to the original file distribution scope, retrieves old files, and is responsible for updating files on the configuration management server in real time.</w:t>
      </w:r>
    </w:p>
    <w:p w14:paraId="62115127">
      <w:pPr>
        <w:tabs>
          <w:tab w:val="left" w:pos="1800"/>
        </w:tabs>
        <w:spacing w:line="220" w:lineRule="auto"/>
        <w:ind w:left="360"/>
        <w:outlineLvl w:val="3"/>
        <w:rPr>
          <w:rFonts w:ascii="宋体" w:hAnsi="宋体" w:cs="宋体"/>
          <w:color w:val="000000"/>
          <w:sz w:val="28"/>
          <w:szCs w:val="28"/>
        </w:rPr>
      </w:pPr>
      <w:r>
        <w:rPr>
          <w:rFonts w:ascii="Times New Roman" w:hAnsi="Times New Roman" w:eastAsia="Times New Roman" w:cs="Times New Roman"/>
          <w:color w:val="000000"/>
          <w:sz w:val="28"/>
          <w:szCs w:val="28"/>
        </w:rPr>
        <w:t>4.7.4 Change Registration: The document administrator is responsible for keeping change records on the controlled document change records.</w:t>
      </w:r>
    </w:p>
    <w:p w14:paraId="4D633B1B">
      <w:pPr>
        <w:tabs>
          <w:tab w:val="left" w:pos="720"/>
          <w:tab w:val="left" w:pos="1800"/>
        </w:tabs>
        <w:spacing w:line="220" w:lineRule="auto"/>
        <w:ind w:left="180"/>
        <w:outlineLvl w:val="2"/>
        <w:rPr>
          <w:rFonts w:ascii="宋体" w:hAnsi="宋体" w:cs="宋体"/>
          <w:color w:val="000000"/>
          <w:sz w:val="28"/>
          <w:szCs w:val="28"/>
        </w:rPr>
      </w:pPr>
      <w:r>
        <w:rPr>
          <w:rFonts w:ascii="Times New Roman" w:hAnsi="Times New Roman" w:eastAsia="Times New Roman" w:cs="Times New Roman"/>
          <w:color w:val="000000"/>
          <w:sz w:val="28"/>
          <w:szCs w:val="28"/>
        </w:rPr>
        <w:t>4.8 Review of Documents</w:t>
      </w:r>
    </w:p>
    <w:p w14:paraId="72DF50E6">
      <w:pPr>
        <w:tabs>
          <w:tab w:val="left" w:pos="720"/>
          <w:tab w:val="left" w:pos="1800"/>
        </w:tabs>
        <w:spacing w:line="220" w:lineRule="auto"/>
        <w:ind w:firstLine="560" w:firstLineChars="200"/>
        <w:rPr>
          <w:rFonts w:ascii="宋体" w:hAnsi="宋体" w:cs="宋体"/>
          <w:color w:val="000000"/>
          <w:sz w:val="28"/>
          <w:szCs w:val="28"/>
        </w:rPr>
      </w:pPr>
      <w:r>
        <w:rPr>
          <w:rFonts w:ascii="Times New Roman" w:hAnsi="Times New Roman" w:eastAsia="Times New Roman" w:cs="Times New Roman"/>
          <w:color w:val="000000"/>
          <w:sz w:val="28"/>
          <w:szCs w:val="28"/>
        </w:rPr>
        <w:t xml:space="preserve">After the document is formed and implemented, necessary reviews should be conducted to ensure its suitability. </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 xml:space="preserve">The review of documents should be organized by the approver or department responsible for their preparation; </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Any content found unsuitable or requiring modification after review shall be modified in accordance with the provisions of this procedure.</w:t>
      </w:r>
    </w:p>
    <w:p w14:paraId="7C2F7C71">
      <w:pPr>
        <w:tabs>
          <w:tab w:val="left" w:pos="720"/>
          <w:tab w:val="left" w:pos="1800"/>
        </w:tabs>
        <w:spacing w:line="220" w:lineRule="auto"/>
        <w:ind w:left="180"/>
        <w:outlineLvl w:val="2"/>
        <w:rPr>
          <w:rFonts w:ascii="宋体" w:hAnsi="宋体" w:cs="宋体"/>
          <w:color w:val="000000"/>
          <w:sz w:val="28"/>
          <w:szCs w:val="28"/>
        </w:rPr>
      </w:pPr>
      <w:r>
        <w:rPr>
          <w:rFonts w:ascii="Times New Roman" w:hAnsi="Times New Roman" w:eastAsia="Times New Roman" w:cs="Times New Roman"/>
          <w:color w:val="000000"/>
          <w:sz w:val="28"/>
          <w:szCs w:val="28"/>
        </w:rPr>
        <w:t>4.9 Recycling and invalidation of documents</w:t>
      </w:r>
    </w:p>
    <w:p w14:paraId="44C5E2AD">
      <w:pPr>
        <w:tabs>
          <w:tab w:val="left" w:pos="1800"/>
        </w:tabs>
        <w:spacing w:line="220" w:lineRule="auto"/>
        <w:outlineLvl w:val="3"/>
        <w:rPr>
          <w:rFonts w:ascii="宋体" w:hAnsi="宋体" w:cs="宋体"/>
          <w:color w:val="000000"/>
          <w:sz w:val="28"/>
          <w:szCs w:val="28"/>
        </w:rPr>
      </w:pPr>
      <w:r>
        <w:rPr>
          <w:rFonts w:ascii="Times New Roman" w:hAnsi="Times New Roman" w:eastAsia="Times New Roman" w:cs="Times New Roman"/>
          <w:color w:val="000000"/>
          <w:sz w:val="28"/>
          <w:szCs w:val="28"/>
        </w:rPr>
        <w:t>4.9.1 Each department should promptly remove all expired or invalidated documents from all usage locations, return them to the original issuing unit, have the original issuing unit stamp them with a "invalidated" seal, and fill out the "Document Issuance (Recycling) Record".</w:t>
      </w:r>
    </w:p>
    <w:p w14:paraId="7695E8C7">
      <w:pPr>
        <w:tabs>
          <w:tab w:val="left" w:pos="1800"/>
        </w:tabs>
        <w:spacing w:line="220" w:lineRule="auto"/>
        <w:outlineLvl w:val="3"/>
        <w:rPr>
          <w:rFonts w:ascii="宋体" w:hAnsi="宋体" w:cs="宋体"/>
          <w:color w:val="000000"/>
          <w:sz w:val="28"/>
          <w:szCs w:val="28"/>
        </w:rPr>
      </w:pPr>
      <w:r>
        <w:rPr>
          <w:rFonts w:ascii="Times New Roman" w:hAnsi="Times New Roman" w:eastAsia="Times New Roman" w:cs="Times New Roman"/>
          <w:color w:val="000000"/>
          <w:sz w:val="28"/>
          <w:szCs w:val="28"/>
        </w:rPr>
        <w:t>4.9.2 Invalid documents that must be retained due to legal or technical reasons shall be stamped with the "Invalid Retention" seal by the issuing unit and indicated in the document list.</w:t>
      </w:r>
    </w:p>
    <w:p w14:paraId="701003A4">
      <w:pPr>
        <w:tabs>
          <w:tab w:val="left" w:pos="1800"/>
        </w:tabs>
        <w:spacing w:line="220" w:lineRule="auto"/>
        <w:outlineLvl w:val="3"/>
        <w:rPr>
          <w:rFonts w:ascii="宋体" w:hAnsi="宋体" w:cs="宋体"/>
          <w:color w:val="000000"/>
          <w:sz w:val="28"/>
          <w:szCs w:val="28"/>
        </w:rPr>
      </w:pPr>
      <w:r>
        <w:rPr>
          <w:rFonts w:ascii="Times New Roman" w:hAnsi="Times New Roman" w:eastAsia="Times New Roman" w:cs="Times New Roman"/>
          <w:color w:val="000000"/>
          <w:sz w:val="28"/>
          <w:szCs w:val="28"/>
        </w:rPr>
        <w:t>4.9.3 As a record file, the "Record and Document Control Procedure" should be implemented</w:t>
      </w:r>
    </w:p>
    <w:p w14:paraId="31689367">
      <w:pPr>
        <w:tabs>
          <w:tab w:val="left" w:pos="720"/>
          <w:tab w:val="left" w:pos="1800"/>
        </w:tabs>
        <w:spacing w:line="220" w:lineRule="auto"/>
        <w:outlineLvl w:val="2"/>
        <w:rPr>
          <w:rFonts w:ascii="宋体" w:hAnsi="宋体" w:cs="宋体"/>
          <w:color w:val="000000"/>
          <w:sz w:val="28"/>
          <w:szCs w:val="28"/>
        </w:rPr>
      </w:pPr>
      <w:r>
        <w:rPr>
          <w:rFonts w:ascii="Times New Roman" w:hAnsi="Times New Roman" w:eastAsia="Times New Roman" w:cs="Times New Roman"/>
          <w:color w:val="000000"/>
          <w:sz w:val="28"/>
          <w:szCs w:val="28"/>
        </w:rPr>
        <w:t>4.10 External documents (including national standards, industry standards, laws and regulations, and technical information provided by customers) shall be collected, compiled, and a "List of External Documents" shall be established by each user department for archiving and distribution.</w:t>
      </w:r>
    </w:p>
    <w:p w14:paraId="13EBB4C1">
      <w:pPr>
        <w:tabs>
          <w:tab w:val="left" w:pos="1800"/>
        </w:tabs>
        <w:spacing w:line="220" w:lineRule="auto"/>
        <w:outlineLvl w:val="1"/>
        <w:rPr>
          <w:rFonts w:ascii="宋体" w:hAnsi="宋体" w:cs="宋体"/>
          <w:b/>
          <w:bCs/>
          <w:color w:val="000000"/>
          <w:sz w:val="28"/>
          <w:szCs w:val="28"/>
        </w:rPr>
      </w:pPr>
      <w:r>
        <w:rPr>
          <w:rFonts w:ascii="Times New Roman" w:hAnsi="Times New Roman" w:eastAsia="Times New Roman" w:cs="Times New Roman"/>
          <w:b/>
          <w:bCs/>
          <w:color w:val="000000"/>
          <w:sz w:val="28"/>
          <w:szCs w:val="28"/>
        </w:rPr>
        <w:t>5. Relevant records</w:t>
      </w:r>
    </w:p>
    <w:p w14:paraId="54821DE3">
      <w:pPr>
        <w:spacing w:line="220" w:lineRule="auto"/>
        <w:ind w:firstLine="560" w:firstLineChars="200"/>
        <w:rPr>
          <w:rFonts w:ascii="宋体" w:hAnsi="宋体" w:cs="宋体"/>
          <w:sz w:val="28"/>
          <w:szCs w:val="28"/>
        </w:rPr>
      </w:pPr>
      <w:r>
        <w:rPr>
          <w:rFonts w:ascii="Times New Roman" w:hAnsi="Times New Roman" w:eastAsia="Times New Roman" w:cs="Times New Roman"/>
          <w:sz w:val="28"/>
          <w:szCs w:val="28"/>
        </w:rPr>
        <w:t>List of Service Management System Document Records</w:t>
      </w:r>
    </w:p>
    <w:p w14:paraId="1EC17C23">
      <w:pPr>
        <w:spacing w:line="220" w:lineRule="auto"/>
        <w:ind w:firstLine="560" w:firstLineChars="200"/>
        <w:rPr>
          <w:rFonts w:ascii="宋体" w:hAnsi="宋体" w:cs="宋体"/>
          <w:sz w:val="28"/>
          <w:szCs w:val="28"/>
        </w:rPr>
      </w:pPr>
      <w:r>
        <w:rPr>
          <w:rFonts w:ascii="Times New Roman" w:hAnsi="Times New Roman" w:eastAsia="Times New Roman" w:cs="Times New Roman"/>
          <w:sz w:val="28"/>
          <w:szCs w:val="28"/>
        </w:rPr>
        <w:t>Document Distribution (Recycling) Record</w:t>
      </w:r>
    </w:p>
    <w:p w14:paraId="7FC4090D">
      <w:pPr>
        <w:spacing w:line="220" w:lineRule="auto"/>
        <w:ind w:firstLine="560" w:firstLineChars="200"/>
        <w:rPr>
          <w:rFonts w:ascii="宋体" w:hAnsi="宋体" w:cs="宋体"/>
          <w:sz w:val="28"/>
          <w:szCs w:val="28"/>
        </w:rPr>
      </w:pPr>
      <w:r>
        <w:rPr>
          <w:rFonts w:ascii="Times New Roman" w:hAnsi="Times New Roman" w:eastAsia="Times New Roman" w:cs="Times New Roman"/>
          <w:sz w:val="28"/>
          <w:szCs w:val="28"/>
        </w:rPr>
        <w:t>Document Change Application (Notice) Form</w:t>
      </w:r>
    </w:p>
    <w:p w14:paraId="1E9C3CB9">
      <w:pPr>
        <w:spacing w:line="220" w:lineRule="auto"/>
        <w:ind w:firstLine="560" w:firstLineChars="200"/>
        <w:rPr>
          <w:rFonts w:ascii="宋体" w:hAnsi="宋体" w:cs="宋体"/>
          <w:sz w:val="28"/>
          <w:szCs w:val="28"/>
        </w:rPr>
      </w:pPr>
      <w:r>
        <w:rPr>
          <w:rFonts w:ascii="Times New Roman" w:hAnsi="Times New Roman" w:eastAsia="Times New Roman" w:cs="Times New Roman"/>
          <w:sz w:val="28"/>
          <w:szCs w:val="28"/>
        </w:rPr>
        <w:t>List of Document Distribution Scope</w:t>
      </w:r>
    </w:p>
    <w:p w14:paraId="6AD24891">
      <w:pPr>
        <w:spacing w:line="220" w:lineRule="auto"/>
        <w:ind w:firstLine="560" w:firstLineChars="200"/>
        <w:rPr>
          <w:rFonts w:ascii="宋体" w:hAnsi="宋体" w:cs="宋体"/>
          <w:sz w:val="28"/>
          <w:szCs w:val="28"/>
        </w:rPr>
      </w:pPr>
      <w:r>
        <w:rPr>
          <w:rFonts w:ascii="Times New Roman" w:hAnsi="Times New Roman" w:eastAsia="Times New Roman" w:cs="Times New Roman"/>
          <w:sz w:val="28"/>
          <w:szCs w:val="28"/>
        </w:rPr>
        <w:t>List of External Documents</w:t>
      </w:r>
    </w:p>
    <w:p w14:paraId="2036C7D5">
      <w:pPr>
        <w:spacing w:line="360" w:lineRule="auto"/>
        <w:ind w:firstLine="560" w:firstLineChars="200"/>
        <w:rPr>
          <w:rFonts w:ascii="宋体" w:hAnsi="宋体" w:cs="宋体"/>
          <w:sz w:val="28"/>
          <w:szCs w:val="28"/>
        </w:rPr>
      </w:pPr>
    </w:p>
    <w:p w14:paraId="709CF23E">
      <w:pPr>
        <w:pStyle w:val="2"/>
        <w:rPr>
          <w:rFonts w:ascii="楷体" w:hAnsi="楷体" w:eastAsia="楷体"/>
        </w:rPr>
      </w:pPr>
      <w:r>
        <w:rPr>
          <w:rFonts w:ascii="Times New Roman" w:hAnsi="Times New Roman" w:eastAsia="Times New Roman" w:cs="Times New Roman"/>
        </w:rPr>
        <w:t>Supervision and Management Control Procedure</w:t>
      </w:r>
    </w:p>
    <w:p w14:paraId="500639BF">
      <w:pPr>
        <w:numPr>
          <w:ilvl w:val="0"/>
          <w:numId w:val="5"/>
        </w:numPr>
        <w:tabs>
          <w:tab w:val="left" w:pos="1800"/>
        </w:tabs>
        <w:spacing w:line="220" w:lineRule="auto"/>
        <w:outlineLvl w:val="1"/>
        <w:rPr>
          <w:rFonts w:ascii="宋体" w:hAnsi="宋体" w:cs="宋体"/>
          <w:b/>
          <w:bCs/>
          <w:color w:val="000000"/>
          <w:sz w:val="28"/>
          <w:szCs w:val="28"/>
        </w:rPr>
      </w:pPr>
      <w:r>
        <w:rPr>
          <w:rFonts w:hint="eastAsia" w:cs="Times New Roman"/>
          <w:b/>
          <w:bCs/>
          <w:color w:val="000000"/>
          <w:sz w:val="28"/>
          <w:szCs w:val="28"/>
          <w:lang w:val="en-US" w:eastAsia="zh-CN"/>
        </w:rPr>
        <w:t>O</w:t>
      </w:r>
      <w:r>
        <w:rPr>
          <w:rFonts w:ascii="Times New Roman" w:hAnsi="Times New Roman" w:eastAsia="Times New Roman" w:cs="Times New Roman"/>
          <w:b/>
          <w:bCs/>
          <w:color w:val="000000"/>
          <w:sz w:val="28"/>
          <w:szCs w:val="28"/>
        </w:rPr>
        <w:t>bjective</w:t>
      </w:r>
    </w:p>
    <w:p w14:paraId="19E22CBB">
      <w:pPr>
        <w:pStyle w:val="11"/>
        <w:adjustRightInd w:val="0"/>
        <w:snapToGrid w:val="0"/>
        <w:spacing w:line="220" w:lineRule="auto"/>
        <w:ind w:left="46" w:leftChars="22" w:firstLine="498" w:firstLineChars="178"/>
        <w:rPr>
          <w:rFonts w:hAnsi="宋体"/>
          <w:sz w:val="28"/>
          <w:szCs w:val="28"/>
          <w:lang w:val="zh-CN"/>
        </w:rPr>
      </w:pPr>
      <w:r>
        <w:rPr>
          <w:rFonts w:ascii="Times New Roman" w:hAnsi="Times New Roman" w:eastAsia="Times New Roman" w:cs="Times New Roman"/>
          <w:sz w:val="28"/>
          <w:szCs w:val="28"/>
          <w:lang w:val="zh-CN"/>
        </w:rPr>
        <w:t>Verify the operation process of our company's service system, control the assessment details related to service objectives, supervise rewards and punishments reasonably, and ensure that all links are in an orderly state.</w:t>
      </w:r>
    </w:p>
    <w:p w14:paraId="14DABB55">
      <w:pPr>
        <w:numPr>
          <w:ilvl w:val="0"/>
          <w:numId w:val="5"/>
        </w:numPr>
        <w:tabs>
          <w:tab w:val="left" w:pos="1800"/>
        </w:tabs>
        <w:spacing w:line="220" w:lineRule="auto"/>
        <w:outlineLvl w:val="1"/>
        <w:rPr>
          <w:rFonts w:ascii="宋体" w:hAnsi="宋体" w:cs="宋体"/>
          <w:b/>
          <w:bCs/>
          <w:color w:val="000000"/>
          <w:sz w:val="28"/>
          <w:szCs w:val="28"/>
        </w:rPr>
      </w:pPr>
      <w:r>
        <w:rPr>
          <w:rFonts w:hint="eastAsia" w:cs="Times New Roman"/>
          <w:b/>
          <w:bCs/>
          <w:color w:val="000000"/>
          <w:sz w:val="28"/>
          <w:szCs w:val="28"/>
          <w:lang w:val="en-US" w:eastAsia="zh-CN"/>
        </w:rPr>
        <w:t>S</w:t>
      </w:r>
      <w:r>
        <w:rPr>
          <w:rFonts w:ascii="Times New Roman" w:hAnsi="Times New Roman" w:eastAsia="Times New Roman" w:cs="Times New Roman"/>
          <w:b/>
          <w:bCs/>
          <w:color w:val="000000"/>
          <w:sz w:val="28"/>
          <w:szCs w:val="28"/>
        </w:rPr>
        <w:t>cope of application</w:t>
      </w:r>
    </w:p>
    <w:p w14:paraId="2651649A">
      <w:pPr>
        <w:pStyle w:val="11"/>
        <w:adjustRightInd w:val="0"/>
        <w:snapToGrid w:val="0"/>
        <w:spacing w:line="220" w:lineRule="auto"/>
        <w:ind w:firstLine="560" w:firstLineChars="200"/>
        <w:rPr>
          <w:rFonts w:hAnsi="宋体"/>
          <w:sz w:val="28"/>
          <w:szCs w:val="28"/>
          <w:lang w:val="zh-CN"/>
        </w:rPr>
      </w:pPr>
      <w:r>
        <w:rPr>
          <w:rFonts w:ascii="Times New Roman" w:hAnsi="Times New Roman" w:eastAsia="Times New Roman" w:cs="Times New Roman"/>
          <w:sz w:val="28"/>
          <w:szCs w:val="28"/>
          <w:lang w:val="zh-CN"/>
        </w:rPr>
        <w:t>Applicable to the control of our company's service system.</w:t>
      </w:r>
    </w:p>
    <w:p w14:paraId="1B8D2EAE">
      <w:pPr>
        <w:numPr>
          <w:ilvl w:val="0"/>
          <w:numId w:val="5"/>
        </w:numPr>
        <w:tabs>
          <w:tab w:val="left" w:pos="1800"/>
        </w:tabs>
        <w:spacing w:line="220" w:lineRule="auto"/>
        <w:outlineLvl w:val="1"/>
        <w:rPr>
          <w:rFonts w:ascii="宋体" w:hAnsi="宋体" w:cs="宋体"/>
          <w:b/>
          <w:bCs/>
          <w:color w:val="000000"/>
          <w:sz w:val="28"/>
          <w:szCs w:val="28"/>
        </w:rPr>
      </w:pPr>
      <w:r>
        <w:rPr>
          <w:rFonts w:hint="eastAsia" w:cs="Times New Roman"/>
          <w:b/>
          <w:bCs/>
          <w:color w:val="000000"/>
          <w:sz w:val="28"/>
          <w:szCs w:val="28"/>
          <w:lang w:val="en-US" w:eastAsia="zh-CN"/>
        </w:rPr>
        <w:t>R</w:t>
      </w:r>
      <w:r>
        <w:rPr>
          <w:rFonts w:ascii="Times New Roman" w:hAnsi="Times New Roman" w:eastAsia="Times New Roman" w:cs="Times New Roman"/>
          <w:b/>
          <w:bCs/>
          <w:color w:val="000000"/>
          <w:sz w:val="28"/>
          <w:szCs w:val="28"/>
        </w:rPr>
        <w:t>esponsibility</w:t>
      </w:r>
    </w:p>
    <w:p w14:paraId="12448EAC">
      <w:pPr>
        <w:numPr>
          <w:ilvl w:val="1"/>
          <w:numId w:val="5"/>
        </w:numPr>
        <w:tabs>
          <w:tab w:val="left" w:pos="720"/>
        </w:tabs>
        <w:spacing w:line="220" w:lineRule="auto"/>
        <w:ind w:hanging="812"/>
        <w:outlineLvl w:val="2"/>
        <w:rPr>
          <w:rFonts w:ascii="宋体" w:hAnsi="宋体" w:cs="宋体"/>
          <w:color w:val="000000"/>
          <w:sz w:val="28"/>
          <w:szCs w:val="28"/>
        </w:rPr>
      </w:pPr>
      <w:r>
        <w:rPr>
          <w:rFonts w:ascii="Times New Roman" w:hAnsi="Times New Roman" w:eastAsia="Times New Roman" w:cs="Times New Roman"/>
          <w:color w:val="000000"/>
          <w:sz w:val="28"/>
          <w:szCs w:val="28"/>
        </w:rPr>
        <w:t>The management representative sets annual service goals and supervises their implementation.</w:t>
      </w:r>
    </w:p>
    <w:p w14:paraId="6B221E92">
      <w:pPr>
        <w:numPr>
          <w:ilvl w:val="1"/>
          <w:numId w:val="5"/>
        </w:numPr>
        <w:tabs>
          <w:tab w:val="left" w:pos="720"/>
          <w:tab w:val="clear" w:pos="992"/>
        </w:tabs>
        <w:spacing w:line="220" w:lineRule="auto"/>
        <w:ind w:hanging="812"/>
        <w:outlineLvl w:val="2"/>
        <w:rPr>
          <w:rFonts w:ascii="宋体" w:hAnsi="宋体" w:cs="宋体"/>
          <w:color w:val="000000"/>
          <w:sz w:val="28"/>
          <w:szCs w:val="28"/>
        </w:rPr>
      </w:pPr>
      <w:r>
        <w:rPr>
          <w:rFonts w:ascii="Times New Roman" w:hAnsi="Times New Roman" w:eastAsia="Times New Roman" w:cs="Times New Roman"/>
          <w:color w:val="000000"/>
          <w:sz w:val="28"/>
          <w:szCs w:val="28"/>
        </w:rPr>
        <w:t>The general manager approves the annual service goals and supervises the work of the management representatives.</w:t>
      </w:r>
    </w:p>
    <w:p w14:paraId="16FBA8D3">
      <w:pPr>
        <w:numPr>
          <w:ilvl w:val="1"/>
          <w:numId w:val="5"/>
        </w:numPr>
        <w:tabs>
          <w:tab w:val="left" w:pos="720"/>
          <w:tab w:val="clear" w:pos="992"/>
        </w:tabs>
        <w:ind w:left="490" w:leftChars="100" w:hanging="280" w:hangingChars="100"/>
        <w:outlineLvl w:val="2"/>
        <w:rPr>
          <w:rFonts w:ascii="宋体" w:hAnsi="宋体" w:cs="宋体"/>
          <w:b/>
          <w:bCs/>
          <w:color w:val="000000"/>
          <w:sz w:val="28"/>
          <w:szCs w:val="28"/>
        </w:rPr>
      </w:pPr>
      <w:r>
        <w:rPr>
          <w:rFonts w:ascii="Times New Roman" w:hAnsi="Times New Roman" w:eastAsia="Times New Roman" w:cs="Times New Roman"/>
          <w:color w:val="000000"/>
          <w:sz w:val="28"/>
          <w:szCs w:val="28"/>
        </w:rPr>
        <w:t>The sales department assists management representatives in decomposing service objectives, refining them to various relevant positions, and is responsible for the implementation and statistics of relevant objectives.</w:t>
      </w:r>
    </w:p>
    <w:p w14:paraId="4F885BC7">
      <w:pPr>
        <w:numPr>
          <w:ilvl w:val="1"/>
          <w:numId w:val="5"/>
        </w:numPr>
        <w:tabs>
          <w:tab w:val="left" w:pos="720"/>
          <w:tab w:val="clear" w:pos="992"/>
        </w:tabs>
        <w:ind w:left="490" w:leftChars="100" w:hanging="280" w:hangingChars="100"/>
        <w:outlineLvl w:val="2"/>
        <w:rPr>
          <w:rFonts w:ascii="宋体" w:hAnsi="宋体" w:cs="宋体"/>
          <w:b/>
          <w:bCs/>
          <w:color w:val="000000"/>
          <w:sz w:val="28"/>
          <w:szCs w:val="28"/>
        </w:rPr>
      </w:pPr>
      <w:r>
        <w:rPr>
          <w:rFonts w:ascii="Times New Roman" w:hAnsi="Times New Roman" w:eastAsia="Times New Roman" w:cs="Times New Roman"/>
          <w:sz w:val="28"/>
          <w:szCs w:val="28"/>
        </w:rPr>
        <w:t>The detailed service objectives are supervised and counted by customer service follow-up personnel, and included in employee performance.</w:t>
      </w:r>
    </w:p>
    <w:p w14:paraId="3D35B2D1">
      <w:pPr>
        <w:numPr>
          <w:ilvl w:val="1"/>
          <w:numId w:val="5"/>
        </w:numPr>
        <w:tabs>
          <w:tab w:val="left" w:pos="720"/>
          <w:tab w:val="clear" w:pos="992"/>
        </w:tabs>
        <w:ind w:left="490" w:leftChars="100" w:hanging="280" w:hangingChars="100"/>
        <w:outlineLvl w:val="2"/>
        <w:rPr>
          <w:rFonts w:ascii="宋体" w:hAnsi="宋体" w:cs="宋体"/>
          <w:b/>
          <w:bCs/>
          <w:color w:val="000000"/>
          <w:sz w:val="28"/>
          <w:szCs w:val="28"/>
        </w:rPr>
      </w:pPr>
      <w:r>
        <w:rPr>
          <w:rFonts w:ascii="Times New Roman" w:hAnsi="Times New Roman" w:eastAsia="Times New Roman" w:cs="Times New Roman"/>
          <w:sz w:val="28"/>
          <w:szCs w:val="28"/>
        </w:rPr>
        <w:t>The office is responsible for performance statistics and salary rewards and punishments.</w:t>
      </w:r>
    </w:p>
    <w:p w14:paraId="5019C761">
      <w:pPr>
        <w:numPr>
          <w:ilvl w:val="0"/>
          <w:numId w:val="5"/>
        </w:numPr>
        <w:tabs>
          <w:tab w:val="left" w:pos="1800"/>
        </w:tabs>
        <w:spacing w:line="220" w:lineRule="auto"/>
        <w:outlineLvl w:val="1"/>
        <w:rPr>
          <w:rFonts w:ascii="宋体" w:hAnsi="宋体" w:cs="宋体"/>
          <w:b/>
          <w:bCs/>
          <w:color w:val="000000"/>
          <w:sz w:val="28"/>
          <w:szCs w:val="28"/>
        </w:rPr>
      </w:pPr>
      <w:r>
        <w:rPr>
          <w:rFonts w:ascii="Times New Roman" w:hAnsi="Times New Roman" w:eastAsia="Times New Roman" w:cs="Times New Roman"/>
          <w:b/>
          <w:bCs/>
          <w:color w:val="000000"/>
          <w:sz w:val="28"/>
          <w:szCs w:val="28"/>
        </w:rPr>
        <w:t>Work procedure</w:t>
      </w:r>
    </w:p>
    <w:p w14:paraId="0802AAB6">
      <w:pPr>
        <w:tabs>
          <w:tab w:val="left" w:pos="540"/>
          <w:tab w:val="left" w:pos="720"/>
        </w:tabs>
        <w:spacing w:line="220" w:lineRule="auto"/>
        <w:outlineLvl w:val="3"/>
        <w:rPr>
          <w:rFonts w:ascii="宋体" w:hAnsi="宋体" w:cs="宋体"/>
          <w:sz w:val="28"/>
          <w:szCs w:val="28"/>
          <w:lang w:val="zh-CN"/>
        </w:rPr>
      </w:pPr>
      <w:r>
        <w:rPr>
          <w:rFonts w:ascii="Times New Roman" w:hAnsi="Times New Roman" w:eastAsia="Times New Roman" w:cs="Times New Roman"/>
          <w:sz w:val="28"/>
          <w:szCs w:val="28"/>
        </w:rPr>
        <w:t>4.1 Service Objectives</w:t>
      </w:r>
    </w:p>
    <w:p w14:paraId="695BACC1">
      <w:pPr>
        <w:tabs>
          <w:tab w:val="left" w:pos="540"/>
          <w:tab w:val="left" w:pos="720"/>
        </w:tabs>
        <w:spacing w:line="220" w:lineRule="auto"/>
        <w:outlineLvl w:val="3"/>
        <w:rPr>
          <w:rFonts w:ascii="宋体" w:hAnsi="宋体" w:cs="宋体"/>
          <w:sz w:val="28"/>
          <w:szCs w:val="28"/>
        </w:rPr>
      </w:pPr>
      <w:r>
        <w:rPr>
          <w:rFonts w:ascii="Times New Roman" w:hAnsi="Times New Roman" w:eastAsia="Times New Roman" w:cs="Times New Roman"/>
          <w:sz w:val="28"/>
          <w:szCs w:val="28"/>
        </w:rPr>
        <w:t xml:space="preserve">4.1.1 The company's long-term service goal is to achieve a </w:t>
      </w:r>
      <w:r>
        <w:rPr>
          <w:rFonts w:ascii="Times New Roman" w:hAnsi="Times New Roman" w:eastAsia="Times New Roman" w:cs="Times New Roman"/>
          <w:b/>
          <w:bCs/>
          <w:sz w:val="28"/>
          <w:szCs w:val="28"/>
        </w:rPr>
        <w:t>customer satisfaction score of 95 and zero customer complaints</w:t>
      </w:r>
      <w:r>
        <w:rPr>
          <w:rFonts w:ascii="Times New Roman" w:hAnsi="Times New Roman" w:eastAsia="Times New Roman" w:cs="Times New Roman"/>
          <w:sz w:val="28"/>
          <w:szCs w:val="28"/>
        </w:rPr>
        <w:t>.</w:t>
      </w:r>
    </w:p>
    <w:p w14:paraId="7CFF617E">
      <w:pPr>
        <w:tabs>
          <w:tab w:val="left" w:pos="720"/>
          <w:tab w:val="left" w:pos="900"/>
        </w:tabs>
        <w:spacing w:line="220" w:lineRule="auto"/>
        <w:outlineLvl w:val="3"/>
        <w:rPr>
          <w:rFonts w:ascii="宋体" w:hAnsi="宋体" w:cs="宋体"/>
          <w:sz w:val="28"/>
          <w:szCs w:val="28"/>
        </w:rPr>
      </w:pPr>
      <w:r>
        <w:rPr>
          <w:rFonts w:ascii="Times New Roman" w:hAnsi="Times New Roman" w:eastAsia="Times New Roman" w:cs="Times New Roman"/>
          <w:sz w:val="28"/>
          <w:szCs w:val="28"/>
        </w:rPr>
        <w:t xml:space="preserve">4.1.2 The company's annual service goals are: </w:t>
      </w:r>
      <w:r>
        <w:rPr>
          <w:rFonts w:ascii="Times New Roman" w:hAnsi="Times New Roman" w:eastAsia="Times New Roman" w:cs="Times New Roman"/>
          <w:b/>
          <w:bCs/>
          <w:sz w:val="28"/>
          <w:szCs w:val="28"/>
        </w:rPr>
        <w:t>customer satisfaction</w:t>
      </w:r>
      <w:r>
        <w:rPr>
          <w:rFonts w:ascii="Times New Roman" w:hAnsi="Times New Roman" w:eastAsia="Times New Roman" w:cs="Times New Roman"/>
          <w:bCs/>
          <w:sz w:val="28"/>
          <w:szCs w:val="28"/>
        </w:rPr>
        <w:t xml:space="preserve"> score </w:t>
      </w:r>
      <w:r>
        <w:rPr>
          <w:rFonts w:ascii="Times New Roman" w:hAnsi="Times New Roman" w:eastAsia="Times New Roman" w:cs="Times New Roman"/>
          <w:b/>
          <w:bCs/>
          <w:sz w:val="28"/>
          <w:szCs w:val="28"/>
        </w:rPr>
        <w:t>≥ 95 points, customer complaint rate ≤ 1%, and complaint resolution rate</w:t>
      </w:r>
      <w:r>
        <w:rPr>
          <w:rFonts w:ascii="Times New Roman" w:hAnsi="Times New Roman" w:eastAsia="Times New Roman" w:cs="Times New Roman"/>
          <w:bCs/>
          <w:sz w:val="28"/>
          <w:szCs w:val="28"/>
        </w:rPr>
        <w:t xml:space="preserve"> of </w:t>
      </w:r>
      <w:r>
        <w:rPr>
          <w:rFonts w:ascii="Times New Roman" w:hAnsi="Times New Roman" w:eastAsia="Times New Roman" w:cs="Times New Roman"/>
          <w:b/>
          <w:bCs/>
          <w:sz w:val="28"/>
          <w:szCs w:val="28"/>
        </w:rPr>
        <w:t>100%</w:t>
      </w:r>
      <w:r>
        <w:rPr>
          <w:rFonts w:ascii="Times New Roman" w:hAnsi="Times New Roman" w:eastAsia="Times New Roman" w:cs="Times New Roman"/>
          <w:sz w:val="28"/>
          <w:szCs w:val="28"/>
        </w:rPr>
        <w:t>.</w:t>
      </w:r>
    </w:p>
    <w:p w14:paraId="6C4C28DD">
      <w:pPr>
        <w:tabs>
          <w:tab w:val="left" w:pos="720"/>
          <w:tab w:val="left" w:pos="900"/>
        </w:tabs>
        <w:spacing w:line="220" w:lineRule="auto"/>
        <w:outlineLvl w:val="3"/>
        <w:rPr>
          <w:rFonts w:ascii="宋体" w:hAnsi="宋体" w:cs="宋体"/>
          <w:sz w:val="28"/>
          <w:szCs w:val="28"/>
        </w:rPr>
      </w:pPr>
      <w:r>
        <w:rPr>
          <w:rFonts w:ascii="Times New Roman" w:hAnsi="Times New Roman" w:eastAsia="Times New Roman" w:cs="Times New Roman"/>
          <w:sz w:val="28"/>
          <w:szCs w:val="28"/>
        </w:rPr>
        <w:t>4.1.3 The management representative shall formulate the service objectives for the following year at the end of December each year, submit them to the general manager for approval, and distribute them to each department.</w:t>
      </w:r>
    </w:p>
    <w:p w14:paraId="40C89D7F">
      <w:pPr>
        <w:tabs>
          <w:tab w:val="left" w:pos="720"/>
          <w:tab w:val="left" w:pos="900"/>
        </w:tabs>
        <w:spacing w:line="220" w:lineRule="auto"/>
        <w:outlineLvl w:val="3"/>
        <w:rPr>
          <w:rFonts w:ascii="宋体" w:hAnsi="宋体" w:cs="宋体"/>
          <w:sz w:val="28"/>
          <w:szCs w:val="28"/>
        </w:rPr>
      </w:pPr>
      <w:r>
        <w:rPr>
          <w:rFonts w:ascii="Times New Roman" w:hAnsi="Times New Roman" w:eastAsia="Times New Roman" w:cs="Times New Roman"/>
          <w:sz w:val="28"/>
          <w:szCs w:val="28"/>
        </w:rPr>
        <w:t>4.1.4 Decomposition of departmental objectives</w:t>
      </w:r>
    </w:p>
    <w:p w14:paraId="6B4EEAAC">
      <w:pPr>
        <w:tabs>
          <w:tab w:val="left" w:pos="720"/>
          <w:tab w:val="left" w:pos="900"/>
        </w:tabs>
        <w:spacing w:line="220" w:lineRule="auto"/>
        <w:outlineLvl w:val="3"/>
        <w:rPr>
          <w:rFonts w:ascii="宋体" w:hAnsi="宋体" w:cs="宋体"/>
          <w:sz w:val="28"/>
          <w:szCs w:val="28"/>
        </w:rPr>
      </w:pPr>
      <w:r>
        <w:rPr>
          <w:rFonts w:ascii="Times New Roman" w:hAnsi="Times New Roman" w:eastAsia="Times New Roman" w:cs="Times New Roman"/>
          <w:sz w:val="28"/>
          <w:szCs w:val="28"/>
        </w:rPr>
        <w:t>Please refer to the Service System Manual for details</w:t>
      </w:r>
    </w:p>
    <w:p w14:paraId="4D8DCB02">
      <w:pPr>
        <w:tabs>
          <w:tab w:val="left" w:pos="720"/>
          <w:tab w:val="left" w:pos="900"/>
        </w:tabs>
        <w:spacing w:line="220" w:lineRule="auto"/>
        <w:outlineLvl w:val="3"/>
        <w:rPr>
          <w:rFonts w:ascii="宋体" w:hAnsi="宋体" w:cs="宋体"/>
          <w:sz w:val="28"/>
          <w:szCs w:val="28"/>
        </w:rPr>
      </w:pPr>
      <w:r>
        <w:rPr>
          <w:rFonts w:ascii="Times New Roman" w:hAnsi="Times New Roman" w:eastAsia="Times New Roman" w:cs="Times New Roman"/>
          <w:sz w:val="28"/>
          <w:szCs w:val="28"/>
        </w:rPr>
        <w:t>4.2 Assessment Process</w:t>
      </w:r>
    </w:p>
    <w:p w14:paraId="53B1F5C0">
      <w:pPr>
        <w:tabs>
          <w:tab w:val="left" w:pos="720"/>
          <w:tab w:val="left" w:pos="900"/>
        </w:tabs>
        <w:spacing w:line="220" w:lineRule="auto"/>
        <w:outlineLvl w:val="3"/>
        <w:rPr>
          <w:rFonts w:ascii="宋体" w:hAnsi="宋体" w:cs="宋体"/>
          <w:sz w:val="28"/>
          <w:szCs w:val="28"/>
        </w:rPr>
      </w:pPr>
      <w:r>
        <w:rPr>
          <w:rFonts w:ascii="Times New Roman" w:hAnsi="Times New Roman" w:eastAsia="Times New Roman" w:cs="Times New Roman"/>
          <w:sz w:val="28"/>
          <w:szCs w:val="28"/>
        </w:rPr>
        <w:t>4.2.1 Front line service personnel should fill out the 'Work Log' every day and submit the previous week's work log every Monday;</w:t>
      </w:r>
    </w:p>
    <w:p w14:paraId="6D2DA169">
      <w:pPr>
        <w:tabs>
          <w:tab w:val="left" w:pos="720"/>
          <w:tab w:val="left" w:pos="900"/>
        </w:tabs>
        <w:spacing w:line="220" w:lineRule="auto"/>
        <w:outlineLvl w:val="3"/>
        <w:rPr>
          <w:rFonts w:ascii="宋体" w:hAnsi="宋体" w:cs="宋体"/>
          <w:sz w:val="28"/>
          <w:szCs w:val="28"/>
        </w:rPr>
      </w:pPr>
      <w:r>
        <w:rPr>
          <w:rFonts w:ascii="Times New Roman" w:hAnsi="Times New Roman" w:eastAsia="Times New Roman" w:cs="Times New Roman"/>
          <w:sz w:val="28"/>
          <w:szCs w:val="28"/>
        </w:rPr>
        <w:t>4.2.2 The office and follow-up personnel shall record relevant data on a weekly basis according to the work log, and select 30% of the personnel in the work log for satisfaction survey;</w:t>
      </w:r>
    </w:p>
    <w:p w14:paraId="0A96311C">
      <w:pPr>
        <w:tabs>
          <w:tab w:val="left" w:pos="720"/>
          <w:tab w:val="left" w:pos="900"/>
        </w:tabs>
        <w:spacing w:line="220" w:lineRule="auto"/>
        <w:outlineLvl w:val="3"/>
        <w:rPr>
          <w:rFonts w:ascii="宋体" w:hAnsi="宋体" w:cs="宋体"/>
          <w:sz w:val="28"/>
          <w:szCs w:val="28"/>
        </w:rPr>
      </w:pPr>
      <w:r>
        <w:rPr>
          <w:rFonts w:ascii="Times New Roman" w:hAnsi="Times New Roman" w:eastAsia="Times New Roman" w:cs="Times New Roman"/>
          <w:sz w:val="28"/>
          <w:szCs w:val="28"/>
        </w:rPr>
        <w:t>4.2.3 Service satisfaction survey: The total score is 25 points per week and 100 points per month. The statistical results will be sent to the office for salary calculation at the end of each month;</w:t>
      </w:r>
    </w:p>
    <w:p w14:paraId="3EE6AB4E">
      <w:pPr>
        <w:tabs>
          <w:tab w:val="left" w:pos="720"/>
          <w:tab w:val="left" w:pos="900"/>
        </w:tabs>
        <w:spacing w:line="220" w:lineRule="auto"/>
        <w:outlineLvl w:val="3"/>
        <w:rPr>
          <w:rFonts w:ascii="宋体" w:hAnsi="宋体" w:cs="宋体"/>
          <w:sz w:val="28"/>
          <w:szCs w:val="28"/>
        </w:rPr>
      </w:pPr>
      <w:r>
        <w:rPr>
          <w:rFonts w:ascii="Times New Roman" w:hAnsi="Times New Roman" w:eastAsia="Times New Roman" w:cs="Times New Roman"/>
          <w:sz w:val="28"/>
          <w:szCs w:val="28"/>
        </w:rPr>
        <w:t>4.2.4 The office collaborates on performance evaluation results every quarter, identifies outstanding personnel, and distributes rewards.  Take measures such as fines, job transfers, and dismissals against personnel who have consistently fallen behind in performance rankings.</w:t>
      </w:r>
    </w:p>
    <w:p w14:paraId="3246A8A7">
      <w:pPr>
        <w:tabs>
          <w:tab w:val="left" w:pos="720"/>
          <w:tab w:val="left" w:pos="900"/>
        </w:tabs>
        <w:spacing w:line="220" w:lineRule="auto"/>
        <w:outlineLvl w:val="3"/>
        <w:rPr>
          <w:rFonts w:ascii="宋体" w:hAnsi="宋体" w:cs="宋体"/>
          <w:sz w:val="28"/>
          <w:szCs w:val="28"/>
        </w:rPr>
      </w:pPr>
      <w:r>
        <w:rPr>
          <w:rFonts w:ascii="Times New Roman" w:hAnsi="Times New Roman" w:eastAsia="Times New Roman" w:cs="Times New Roman"/>
          <w:sz w:val="28"/>
          <w:szCs w:val="28"/>
        </w:rPr>
        <w:t>4.2.5 The total score of departmental performance shall be summarized and evaluated quarterly, and the monthly score shall be calculated based on the sum of personnel used in the department divided by the average as the basis for the assessment of department heads by the general manager and management representatives.</w:t>
      </w:r>
    </w:p>
    <w:p w14:paraId="5BC0D5EC">
      <w:pPr>
        <w:tabs>
          <w:tab w:val="left" w:pos="720"/>
          <w:tab w:val="left" w:pos="900"/>
        </w:tabs>
        <w:spacing w:line="220" w:lineRule="auto"/>
        <w:outlineLvl w:val="3"/>
        <w:rPr>
          <w:rFonts w:ascii="宋体" w:hAnsi="宋体" w:cs="宋体"/>
          <w:sz w:val="28"/>
          <w:szCs w:val="28"/>
        </w:rPr>
      </w:pPr>
      <w:r>
        <w:rPr>
          <w:rFonts w:ascii="Times New Roman" w:hAnsi="Times New Roman" w:eastAsia="Times New Roman" w:cs="Times New Roman"/>
          <w:sz w:val="28"/>
          <w:szCs w:val="28"/>
        </w:rPr>
        <w:t>4.2.6 Follow up personnel are directly assessed by management representatives, including requirements for service attitude and other aspects.</w:t>
      </w:r>
    </w:p>
    <w:p w14:paraId="0FDBB4F9">
      <w:pPr>
        <w:tabs>
          <w:tab w:val="left" w:pos="720"/>
          <w:tab w:val="left" w:pos="900"/>
        </w:tabs>
        <w:spacing w:line="220" w:lineRule="auto"/>
        <w:outlineLvl w:val="3"/>
        <w:rPr>
          <w:rFonts w:ascii="宋体" w:hAnsi="宋体" w:cs="宋体"/>
          <w:sz w:val="28"/>
          <w:szCs w:val="28"/>
        </w:rPr>
      </w:pPr>
      <w:r>
        <w:rPr>
          <w:rFonts w:ascii="Times New Roman" w:hAnsi="Times New Roman" w:eastAsia="Times New Roman" w:cs="Times New Roman"/>
          <w:sz w:val="28"/>
          <w:szCs w:val="28"/>
        </w:rPr>
        <w:t>4.2.7 After sales personnel shall promptly notify the sales department when receiving customer complaints and other situations.</w:t>
      </w:r>
    </w:p>
    <w:p w14:paraId="7ABA800E">
      <w:pPr>
        <w:numPr>
          <w:ilvl w:val="0"/>
          <w:numId w:val="5"/>
        </w:numPr>
        <w:tabs>
          <w:tab w:val="left" w:pos="1800"/>
        </w:tabs>
        <w:spacing w:line="220" w:lineRule="auto"/>
        <w:outlineLvl w:val="1"/>
        <w:rPr>
          <w:rFonts w:ascii="宋体" w:hAnsi="宋体" w:cs="宋体"/>
          <w:b/>
          <w:bCs/>
          <w:color w:val="000000"/>
          <w:sz w:val="28"/>
          <w:szCs w:val="28"/>
        </w:rPr>
      </w:pPr>
      <w:r>
        <w:rPr>
          <w:rFonts w:ascii="Times New Roman" w:hAnsi="Times New Roman" w:eastAsia="Times New Roman" w:cs="Times New Roman"/>
          <w:b/>
          <w:bCs/>
          <w:color w:val="000000"/>
          <w:sz w:val="28"/>
          <w:szCs w:val="28"/>
        </w:rPr>
        <w:t>relevant documents</w:t>
      </w:r>
    </w:p>
    <w:p w14:paraId="5FCFA3DA">
      <w:pPr>
        <w:pStyle w:val="11"/>
        <w:adjustRightInd w:val="0"/>
        <w:snapToGrid w:val="0"/>
        <w:spacing w:line="220" w:lineRule="auto"/>
        <w:rPr>
          <w:rFonts w:hAnsi="宋体"/>
          <w:sz w:val="28"/>
          <w:szCs w:val="28"/>
          <w:lang w:val="zh-CN"/>
        </w:rPr>
      </w:pPr>
      <w:r>
        <w:rPr>
          <w:rFonts w:ascii="Times New Roman" w:hAnsi="Times New Roman" w:eastAsia="Times New Roman" w:cs="Times New Roman"/>
          <w:sz w:val="28"/>
          <w:szCs w:val="28"/>
          <w:lang w:val="zh-CN"/>
        </w:rPr>
        <w:t>Document and Control Data Control Procedure</w:t>
      </w:r>
    </w:p>
    <w:p w14:paraId="3BCDCB52">
      <w:pPr>
        <w:adjustRightInd w:val="0"/>
        <w:snapToGrid w:val="0"/>
        <w:spacing w:line="220" w:lineRule="auto"/>
        <w:rPr>
          <w:rFonts w:ascii="宋体" w:hAnsi="宋体" w:cs="宋体"/>
          <w:b/>
          <w:bCs/>
          <w:color w:val="000000"/>
          <w:sz w:val="28"/>
          <w:szCs w:val="28"/>
        </w:rPr>
      </w:pPr>
      <w:r>
        <w:rPr>
          <w:rFonts w:ascii="Times New Roman" w:hAnsi="Times New Roman" w:eastAsia="Times New Roman" w:cs="Times New Roman"/>
          <w:b/>
          <w:bCs/>
          <w:color w:val="000000"/>
          <w:sz w:val="28"/>
          <w:szCs w:val="28"/>
        </w:rPr>
        <w:t xml:space="preserve">                        </w:t>
      </w:r>
    </w:p>
    <w:p w14:paraId="60FDDC8F">
      <w:pPr>
        <w:adjustRightInd w:val="0"/>
        <w:snapToGrid w:val="0"/>
        <w:spacing w:line="360" w:lineRule="auto"/>
        <w:rPr>
          <w:rFonts w:ascii="宋体" w:hAnsi="宋体" w:cs="宋体"/>
          <w:b/>
          <w:bCs/>
          <w:color w:val="000000"/>
          <w:sz w:val="28"/>
          <w:szCs w:val="28"/>
        </w:rPr>
      </w:pPr>
    </w:p>
    <w:p w14:paraId="060336A4">
      <w:pPr>
        <w:adjustRightInd w:val="0"/>
        <w:snapToGrid w:val="0"/>
        <w:spacing w:line="360" w:lineRule="auto"/>
        <w:rPr>
          <w:rFonts w:ascii="宋体" w:hAnsi="宋体" w:cs="宋体"/>
          <w:b/>
          <w:bCs/>
          <w:color w:val="000000"/>
          <w:sz w:val="28"/>
          <w:szCs w:val="28"/>
        </w:rPr>
      </w:pPr>
    </w:p>
    <w:p w14:paraId="4453D924">
      <w:pPr>
        <w:adjustRightInd w:val="0"/>
        <w:snapToGrid w:val="0"/>
        <w:spacing w:line="360" w:lineRule="auto"/>
        <w:rPr>
          <w:rFonts w:ascii="宋体" w:hAnsi="宋体" w:cs="宋体"/>
          <w:b/>
          <w:bCs/>
          <w:color w:val="000000"/>
          <w:sz w:val="28"/>
          <w:szCs w:val="28"/>
        </w:rPr>
      </w:pPr>
    </w:p>
    <w:p w14:paraId="5FBE1052">
      <w:pPr>
        <w:adjustRightInd w:val="0"/>
        <w:snapToGrid w:val="0"/>
        <w:spacing w:line="360" w:lineRule="auto"/>
        <w:rPr>
          <w:rFonts w:ascii="宋体" w:hAnsi="宋体" w:cs="宋体"/>
          <w:b/>
          <w:bCs/>
          <w:color w:val="000000"/>
          <w:sz w:val="28"/>
          <w:szCs w:val="28"/>
        </w:rPr>
      </w:pPr>
    </w:p>
    <w:p w14:paraId="1984F641">
      <w:pPr>
        <w:pStyle w:val="2"/>
        <w:rPr>
          <w:rFonts w:ascii="宋体" w:hAnsi="宋体" w:cs="宋体"/>
          <w:b w:val="0"/>
          <w:bCs w:val="0"/>
          <w:color w:val="000000"/>
          <w:sz w:val="28"/>
          <w:szCs w:val="28"/>
        </w:rPr>
      </w:pPr>
      <w:r>
        <w:rPr>
          <w:rFonts w:ascii="Times New Roman" w:hAnsi="Times New Roman" w:eastAsia="Times New Roman" w:cs="Times New Roman"/>
          <w:sz w:val="28"/>
          <w:szCs w:val="28"/>
        </w:rPr>
        <w:t>Service Internal Evaluation Control Procedure</w:t>
      </w:r>
    </w:p>
    <w:p w14:paraId="1CE7D4A3">
      <w:pPr>
        <w:numPr>
          <w:ilvl w:val="0"/>
          <w:numId w:val="6"/>
        </w:numPr>
        <w:tabs>
          <w:tab w:val="left" w:pos="1800"/>
        </w:tabs>
        <w:spacing w:line="220" w:lineRule="auto"/>
        <w:outlineLvl w:val="1"/>
        <w:rPr>
          <w:rFonts w:ascii="宋体" w:hAnsi="宋体" w:cs="宋体"/>
          <w:b/>
          <w:bCs/>
          <w:color w:val="000000"/>
          <w:sz w:val="28"/>
          <w:szCs w:val="28"/>
        </w:rPr>
      </w:pPr>
      <w:r>
        <w:rPr>
          <w:rFonts w:hint="eastAsia" w:cs="Times New Roman"/>
          <w:b/>
          <w:bCs/>
          <w:color w:val="000000"/>
          <w:sz w:val="28"/>
          <w:szCs w:val="28"/>
          <w:lang w:val="en-US" w:eastAsia="zh-CN"/>
        </w:rPr>
        <w:t>O</w:t>
      </w:r>
      <w:r>
        <w:rPr>
          <w:rFonts w:ascii="Times New Roman" w:hAnsi="Times New Roman" w:eastAsia="Times New Roman" w:cs="Times New Roman"/>
          <w:b/>
          <w:bCs/>
          <w:color w:val="000000"/>
          <w:sz w:val="28"/>
          <w:szCs w:val="28"/>
        </w:rPr>
        <w:t>bjective</w:t>
      </w:r>
    </w:p>
    <w:p w14:paraId="04D52D76">
      <w:pPr>
        <w:adjustRightInd w:val="0"/>
        <w:snapToGrid w:val="0"/>
        <w:spacing w:line="220" w:lineRule="auto"/>
        <w:rPr>
          <w:rFonts w:ascii="宋体" w:hAnsi="宋体" w:cs="宋体"/>
          <w:color w:val="000000"/>
          <w:sz w:val="28"/>
          <w:szCs w:val="28"/>
        </w:rPr>
      </w:pPr>
      <w:r>
        <w:rPr>
          <w:rFonts w:ascii="Times New Roman" w:hAnsi="Times New Roman" w:eastAsia="Times New Roman" w:cs="Times New Roman"/>
          <w:color w:val="000000"/>
          <w:sz w:val="28"/>
          <w:szCs w:val="28"/>
        </w:rPr>
        <w:t>Ensure regular evaluation of the responsibilities, basic requirements, procedures, and records for internal evaluation of the service system.</w:t>
      </w:r>
    </w:p>
    <w:p w14:paraId="013DBCD8">
      <w:pPr>
        <w:numPr>
          <w:ilvl w:val="0"/>
          <w:numId w:val="6"/>
        </w:numPr>
        <w:tabs>
          <w:tab w:val="left" w:pos="1800"/>
        </w:tabs>
        <w:spacing w:line="220" w:lineRule="auto"/>
        <w:outlineLvl w:val="1"/>
        <w:rPr>
          <w:rFonts w:ascii="宋体" w:hAnsi="宋体" w:cs="宋体"/>
          <w:b/>
          <w:bCs/>
          <w:color w:val="000000"/>
          <w:sz w:val="28"/>
          <w:szCs w:val="28"/>
        </w:rPr>
      </w:pPr>
      <w:r>
        <w:rPr>
          <w:rFonts w:hint="eastAsia" w:cs="Times New Roman"/>
          <w:b/>
          <w:bCs/>
          <w:color w:val="000000"/>
          <w:sz w:val="28"/>
          <w:szCs w:val="28"/>
          <w:lang w:val="en-US" w:eastAsia="zh-CN"/>
        </w:rPr>
        <w:t>S</w:t>
      </w:r>
      <w:r>
        <w:rPr>
          <w:rFonts w:ascii="Times New Roman" w:hAnsi="Times New Roman" w:eastAsia="Times New Roman" w:cs="Times New Roman"/>
          <w:b/>
          <w:bCs/>
          <w:color w:val="000000"/>
          <w:sz w:val="28"/>
          <w:szCs w:val="28"/>
        </w:rPr>
        <w:t>cope of application</w:t>
      </w:r>
    </w:p>
    <w:p w14:paraId="38826E0E">
      <w:pPr>
        <w:adjustRightInd w:val="0"/>
        <w:snapToGrid w:val="0"/>
        <w:spacing w:line="220" w:lineRule="auto"/>
        <w:rPr>
          <w:rFonts w:ascii="宋体" w:hAnsi="宋体" w:cs="宋体"/>
          <w:color w:val="000000"/>
          <w:sz w:val="28"/>
          <w:szCs w:val="28"/>
        </w:rPr>
      </w:pPr>
      <w:r>
        <w:rPr>
          <w:rFonts w:ascii="Times New Roman" w:hAnsi="Times New Roman" w:eastAsia="Times New Roman" w:cs="Times New Roman"/>
          <w:color w:val="000000"/>
          <w:sz w:val="28"/>
          <w:szCs w:val="28"/>
        </w:rPr>
        <w:t>This program is applicable to the internal evaluation management of our company's service system.</w:t>
      </w:r>
    </w:p>
    <w:p w14:paraId="7EC4E2C7">
      <w:pPr>
        <w:numPr>
          <w:ilvl w:val="0"/>
          <w:numId w:val="6"/>
        </w:numPr>
        <w:tabs>
          <w:tab w:val="left" w:pos="1800"/>
        </w:tabs>
        <w:spacing w:line="220" w:lineRule="auto"/>
        <w:outlineLvl w:val="1"/>
        <w:rPr>
          <w:rFonts w:ascii="宋体" w:hAnsi="宋体" w:cs="宋体"/>
          <w:b/>
          <w:bCs/>
          <w:color w:val="000000"/>
          <w:sz w:val="28"/>
          <w:szCs w:val="28"/>
        </w:rPr>
      </w:pPr>
      <w:r>
        <w:rPr>
          <w:rFonts w:hint="eastAsia" w:cs="Times New Roman"/>
          <w:b/>
          <w:bCs/>
          <w:color w:val="000000"/>
          <w:sz w:val="28"/>
          <w:szCs w:val="28"/>
          <w:lang w:val="en-US" w:eastAsia="zh-CN"/>
        </w:rPr>
        <w:t>R</w:t>
      </w:r>
      <w:r>
        <w:rPr>
          <w:rFonts w:ascii="Times New Roman" w:hAnsi="Times New Roman" w:eastAsia="Times New Roman" w:cs="Times New Roman"/>
          <w:b/>
          <w:bCs/>
          <w:color w:val="000000"/>
          <w:sz w:val="28"/>
          <w:szCs w:val="28"/>
        </w:rPr>
        <w:t>esponsibility</w:t>
      </w:r>
    </w:p>
    <w:p w14:paraId="623CF3D6">
      <w:pPr>
        <w:numPr>
          <w:ilvl w:val="1"/>
          <w:numId w:val="6"/>
        </w:numPr>
        <w:tabs>
          <w:tab w:val="left" w:pos="900"/>
          <w:tab w:val="left" w:pos="1800"/>
          <w:tab w:val="clear" w:pos="992"/>
        </w:tabs>
        <w:spacing w:line="220" w:lineRule="auto"/>
        <w:ind w:left="720" w:hanging="540"/>
        <w:outlineLvl w:val="2"/>
        <w:rPr>
          <w:rFonts w:ascii="宋体" w:hAnsi="宋体" w:cs="宋体"/>
          <w:color w:val="000000"/>
          <w:sz w:val="28"/>
          <w:szCs w:val="28"/>
        </w:rPr>
      </w:pPr>
      <w:r>
        <w:rPr>
          <w:rFonts w:ascii="Times New Roman" w:hAnsi="Times New Roman" w:eastAsia="Times New Roman" w:cs="Times New Roman"/>
          <w:color w:val="000000"/>
          <w:sz w:val="28"/>
          <w:szCs w:val="28"/>
        </w:rPr>
        <w:t>The general manager is responsible for presiding over the internal evaluation activities of the service.</w:t>
      </w:r>
    </w:p>
    <w:p w14:paraId="57634935">
      <w:pPr>
        <w:numPr>
          <w:ilvl w:val="1"/>
          <w:numId w:val="6"/>
        </w:numPr>
        <w:tabs>
          <w:tab w:val="left" w:pos="900"/>
          <w:tab w:val="left" w:pos="1800"/>
          <w:tab w:val="clear" w:pos="992"/>
        </w:tabs>
        <w:spacing w:line="220" w:lineRule="auto"/>
        <w:ind w:left="720" w:hanging="540"/>
        <w:outlineLvl w:val="2"/>
        <w:rPr>
          <w:rFonts w:ascii="宋体" w:hAnsi="宋体" w:cs="宋体"/>
          <w:color w:val="000000"/>
          <w:sz w:val="28"/>
          <w:szCs w:val="28"/>
        </w:rPr>
      </w:pPr>
      <w:r>
        <w:rPr>
          <w:rFonts w:ascii="Times New Roman" w:hAnsi="Times New Roman" w:eastAsia="Times New Roman" w:cs="Times New Roman"/>
          <w:color w:val="000000"/>
          <w:sz w:val="28"/>
          <w:szCs w:val="28"/>
        </w:rPr>
        <w:t>The management representative is responsible for reporting the operation of the service system to the senior management.</w:t>
      </w:r>
    </w:p>
    <w:p w14:paraId="16FC68BF">
      <w:pPr>
        <w:numPr>
          <w:ilvl w:val="1"/>
          <w:numId w:val="6"/>
        </w:numPr>
        <w:tabs>
          <w:tab w:val="left" w:pos="900"/>
          <w:tab w:val="left" w:pos="1800"/>
          <w:tab w:val="clear" w:pos="992"/>
        </w:tabs>
        <w:spacing w:line="220" w:lineRule="auto"/>
        <w:ind w:left="720" w:hanging="540"/>
        <w:outlineLvl w:val="2"/>
        <w:rPr>
          <w:rFonts w:ascii="宋体" w:hAnsi="宋体" w:cs="宋体"/>
          <w:color w:val="000000"/>
          <w:sz w:val="28"/>
          <w:szCs w:val="28"/>
        </w:rPr>
      </w:pPr>
      <w:r>
        <w:rPr>
          <w:rFonts w:ascii="Times New Roman" w:hAnsi="Times New Roman" w:eastAsia="Times New Roman" w:cs="Times New Roman"/>
          <w:color w:val="000000"/>
          <w:sz w:val="28"/>
          <w:szCs w:val="28"/>
        </w:rPr>
        <w:t>The internal audit team is responsible for collecting and providing documents and materials required for internal evaluation of services, implementing and coordinating the implementation plan for internal evaluation of services, writing internal evaluation reports, guiding corrective measures and effectiveness of internal evaluation deductions, tracking, inspecting and verifying, and managing relevant materials for internal evaluation of services.</w:t>
      </w:r>
    </w:p>
    <w:p w14:paraId="6C4B2FD7">
      <w:pPr>
        <w:numPr>
          <w:ilvl w:val="1"/>
          <w:numId w:val="6"/>
        </w:numPr>
        <w:tabs>
          <w:tab w:val="left" w:pos="900"/>
          <w:tab w:val="left" w:pos="1800"/>
          <w:tab w:val="clear" w:pos="992"/>
        </w:tabs>
        <w:spacing w:line="220" w:lineRule="auto"/>
        <w:ind w:left="720" w:hanging="540"/>
        <w:outlineLvl w:val="2"/>
        <w:rPr>
          <w:rFonts w:ascii="宋体" w:hAnsi="宋体" w:cs="宋体"/>
          <w:color w:val="000000"/>
          <w:sz w:val="28"/>
          <w:szCs w:val="28"/>
        </w:rPr>
      </w:pPr>
      <w:r>
        <w:rPr>
          <w:rFonts w:ascii="Times New Roman" w:hAnsi="Times New Roman" w:eastAsia="Times New Roman" w:cs="Times New Roman"/>
          <w:color w:val="000000"/>
          <w:sz w:val="28"/>
          <w:szCs w:val="28"/>
        </w:rPr>
        <w:t>Each department is responsible for correcting the deduction items that occur within their own department, developing corrective and preventive measures to prevent the deduction items from happening again.</w:t>
      </w:r>
    </w:p>
    <w:p w14:paraId="1B773DC0">
      <w:pPr>
        <w:numPr>
          <w:ilvl w:val="0"/>
          <w:numId w:val="6"/>
        </w:numPr>
        <w:tabs>
          <w:tab w:val="left" w:pos="1800"/>
        </w:tabs>
        <w:spacing w:line="220" w:lineRule="auto"/>
        <w:outlineLvl w:val="1"/>
        <w:rPr>
          <w:rFonts w:ascii="宋体" w:hAnsi="宋体" w:cs="宋体"/>
          <w:b/>
          <w:bCs/>
          <w:color w:val="000000"/>
          <w:sz w:val="28"/>
          <w:szCs w:val="28"/>
        </w:rPr>
      </w:pPr>
      <w:r>
        <w:rPr>
          <w:rFonts w:ascii="Times New Roman" w:hAnsi="Times New Roman" w:eastAsia="Times New Roman" w:cs="Times New Roman"/>
          <w:b/>
          <w:bCs/>
          <w:color w:val="000000"/>
          <w:sz w:val="28"/>
          <w:szCs w:val="28"/>
        </w:rPr>
        <w:t>Basic Requirements</w:t>
      </w:r>
    </w:p>
    <w:p w14:paraId="48889EEE">
      <w:pPr>
        <w:tabs>
          <w:tab w:val="left" w:pos="1800"/>
        </w:tabs>
        <w:spacing w:line="220" w:lineRule="auto"/>
        <w:outlineLvl w:val="1"/>
        <w:rPr>
          <w:rFonts w:ascii="宋体" w:hAnsi="宋体" w:cs="宋体"/>
          <w:color w:val="000000"/>
          <w:sz w:val="28"/>
          <w:szCs w:val="28"/>
        </w:rPr>
      </w:pPr>
      <w:r>
        <w:rPr>
          <w:rFonts w:ascii="Times New Roman" w:hAnsi="Times New Roman" w:eastAsia="Times New Roman" w:cs="Times New Roman"/>
          <w:bCs/>
          <w:color w:val="000000"/>
          <w:sz w:val="28"/>
          <w:szCs w:val="28"/>
        </w:rPr>
        <w:t>4.1 Internal service evaluators must undergo training.</w:t>
      </w:r>
    </w:p>
    <w:p w14:paraId="3C45E26F">
      <w:pPr>
        <w:tabs>
          <w:tab w:val="left" w:pos="1800"/>
        </w:tabs>
        <w:spacing w:line="220" w:lineRule="auto"/>
        <w:outlineLvl w:val="1"/>
        <w:rPr>
          <w:rFonts w:ascii="宋体" w:hAnsi="宋体" w:cs="宋体"/>
          <w:color w:val="000000"/>
          <w:sz w:val="28"/>
          <w:szCs w:val="28"/>
        </w:rPr>
      </w:pPr>
      <w:r>
        <w:rPr>
          <w:rFonts w:ascii="Times New Roman" w:hAnsi="Times New Roman" w:eastAsia="Times New Roman" w:cs="Times New Roman"/>
          <w:color w:val="000000"/>
          <w:sz w:val="28"/>
          <w:szCs w:val="28"/>
        </w:rPr>
        <w:t>4.2 Internal evaluators have no direct responsibility relationship with the audited object.</w:t>
      </w:r>
    </w:p>
    <w:p w14:paraId="600C8B39">
      <w:pPr>
        <w:tabs>
          <w:tab w:val="left" w:pos="1800"/>
        </w:tabs>
        <w:spacing w:line="220" w:lineRule="auto"/>
        <w:outlineLvl w:val="1"/>
        <w:rPr>
          <w:rFonts w:ascii="宋体" w:hAnsi="宋体" w:cs="宋体"/>
          <w:color w:val="000000"/>
          <w:sz w:val="28"/>
          <w:szCs w:val="28"/>
        </w:rPr>
      </w:pPr>
      <w:r>
        <w:rPr>
          <w:rFonts w:ascii="Times New Roman" w:hAnsi="Times New Roman" w:eastAsia="Times New Roman" w:cs="Times New Roman"/>
          <w:color w:val="000000"/>
          <w:sz w:val="28"/>
          <w:szCs w:val="28"/>
        </w:rPr>
        <w:t>4.3 At the beginning of each year, the management representative is responsible for preparing the annual internal evaluation and audit plan for the service system, which is approved by the general manager and distributed to relevant departments.</w:t>
      </w:r>
    </w:p>
    <w:p w14:paraId="5C45EDCF">
      <w:pPr>
        <w:tabs>
          <w:tab w:val="left" w:pos="1800"/>
        </w:tabs>
        <w:spacing w:line="220" w:lineRule="auto"/>
        <w:outlineLvl w:val="1"/>
        <w:rPr>
          <w:rFonts w:ascii="宋体" w:hAnsi="宋体" w:cs="宋体"/>
          <w:color w:val="000000"/>
          <w:sz w:val="28"/>
          <w:szCs w:val="28"/>
        </w:rPr>
      </w:pPr>
      <w:r>
        <w:rPr>
          <w:rFonts w:ascii="Times New Roman" w:hAnsi="Times New Roman" w:eastAsia="Times New Roman" w:cs="Times New Roman"/>
          <w:color w:val="000000"/>
          <w:sz w:val="28"/>
          <w:szCs w:val="28"/>
        </w:rPr>
        <w:t xml:space="preserve">4.4 Internal evaluation of services, conducted 1-2 times a year, should cover all departments and services and processes of the service system. </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In special circumstances, with the consent of the management representative, internal evaluations may be added.</w:t>
      </w:r>
    </w:p>
    <w:p w14:paraId="01C111D1">
      <w:pPr>
        <w:tabs>
          <w:tab w:val="left" w:pos="1800"/>
        </w:tabs>
        <w:spacing w:line="220" w:lineRule="auto"/>
        <w:outlineLvl w:val="1"/>
        <w:rPr>
          <w:rFonts w:ascii="宋体" w:hAnsi="宋体" w:cs="宋体"/>
          <w:color w:val="000000"/>
          <w:sz w:val="28"/>
          <w:szCs w:val="28"/>
        </w:rPr>
      </w:pPr>
      <w:r>
        <w:rPr>
          <w:rFonts w:hint="eastAsia" w:cs="Times New Roman"/>
          <w:color w:val="000000"/>
          <w:sz w:val="28"/>
          <w:szCs w:val="28"/>
          <w:lang w:val="en-US" w:eastAsia="zh-CN"/>
        </w:rPr>
        <w:t xml:space="preserve">4.5 </w:t>
      </w:r>
      <w:r>
        <w:rPr>
          <w:rFonts w:ascii="Times New Roman" w:hAnsi="Times New Roman" w:eastAsia="Times New Roman" w:cs="Times New Roman"/>
          <w:color w:val="000000"/>
          <w:sz w:val="28"/>
          <w:szCs w:val="28"/>
        </w:rPr>
        <w:t>During the evaluation and review process of the service system, reviewers should collect objective evidence, confirm objective facts, and make accurate judgments based on regulations, standards, and service system documents.</w:t>
      </w:r>
    </w:p>
    <w:p w14:paraId="66D53CD1">
      <w:pPr>
        <w:tabs>
          <w:tab w:val="left" w:pos="1800"/>
        </w:tabs>
        <w:spacing w:line="220" w:lineRule="auto"/>
        <w:outlineLvl w:val="1"/>
        <w:rPr>
          <w:rFonts w:ascii="宋体" w:hAnsi="宋体" w:cs="宋体"/>
          <w:color w:val="000000"/>
          <w:sz w:val="28"/>
          <w:szCs w:val="28"/>
        </w:rPr>
      </w:pPr>
      <w:r>
        <w:rPr>
          <w:rFonts w:ascii="Times New Roman" w:hAnsi="Times New Roman" w:eastAsia="Times New Roman" w:cs="Times New Roman"/>
          <w:color w:val="000000"/>
          <w:sz w:val="28"/>
          <w:szCs w:val="28"/>
        </w:rPr>
        <w:t>4.6 Relevant departments should properly keep, preserve, and archive relevant documents, records, and materials.</w:t>
      </w:r>
    </w:p>
    <w:p w14:paraId="1D8AF91E">
      <w:pPr>
        <w:tabs>
          <w:tab w:val="left" w:pos="1800"/>
        </w:tabs>
        <w:spacing w:line="220" w:lineRule="auto"/>
        <w:outlineLvl w:val="1"/>
        <w:rPr>
          <w:rFonts w:ascii="宋体" w:hAnsi="宋体" w:cs="宋体"/>
          <w:b/>
          <w:bCs/>
          <w:color w:val="000000"/>
          <w:sz w:val="28"/>
          <w:szCs w:val="28"/>
        </w:rPr>
      </w:pPr>
      <w:r>
        <w:rPr>
          <w:rFonts w:ascii="Times New Roman" w:hAnsi="Times New Roman" w:eastAsia="Times New Roman" w:cs="Times New Roman"/>
          <w:b/>
          <w:bCs/>
          <w:color w:val="000000"/>
          <w:sz w:val="28"/>
          <w:szCs w:val="28"/>
        </w:rPr>
        <w:t>5 Service Internal Evaluation Procedure</w:t>
      </w:r>
    </w:p>
    <w:p w14:paraId="7783C08C">
      <w:pPr>
        <w:tabs>
          <w:tab w:val="left" w:pos="720"/>
        </w:tabs>
        <w:spacing w:line="220" w:lineRule="auto"/>
        <w:outlineLvl w:val="2"/>
        <w:rPr>
          <w:rFonts w:ascii="宋体" w:hAnsi="宋体" w:cs="宋体"/>
          <w:sz w:val="28"/>
          <w:szCs w:val="28"/>
        </w:rPr>
      </w:pPr>
      <w:r>
        <w:rPr>
          <w:rFonts w:ascii="Times New Roman" w:hAnsi="Times New Roman" w:eastAsia="Times New Roman" w:cs="Times New Roman"/>
          <w:sz w:val="28"/>
          <w:szCs w:val="28"/>
        </w:rPr>
        <w:t>5.1 Preparation before evaluation</w:t>
      </w:r>
    </w:p>
    <w:p w14:paraId="147EB419">
      <w:pPr>
        <w:tabs>
          <w:tab w:val="left" w:pos="540"/>
          <w:tab w:val="left" w:pos="720"/>
        </w:tabs>
        <w:spacing w:line="220" w:lineRule="auto"/>
        <w:outlineLvl w:val="3"/>
        <w:rPr>
          <w:rFonts w:ascii="宋体" w:hAnsi="宋体" w:cs="宋体"/>
          <w:sz w:val="28"/>
          <w:szCs w:val="28"/>
          <w:lang w:val="zh-CN"/>
        </w:rPr>
      </w:pPr>
      <w:r>
        <w:rPr>
          <w:rFonts w:ascii="Times New Roman" w:hAnsi="Times New Roman" w:eastAsia="Times New Roman" w:cs="Times New Roman"/>
          <w:sz w:val="28"/>
          <w:szCs w:val="28"/>
        </w:rPr>
        <w:t xml:space="preserve">5.1.1 According to the annual internal evaluation plan of the service system, the management representative shall issue review tasks and implementation plans, and designate the team leader and members for the current audit.                </w:t>
      </w:r>
    </w:p>
    <w:p w14:paraId="5BCFD2A9">
      <w:pPr>
        <w:tabs>
          <w:tab w:val="left" w:pos="720"/>
          <w:tab w:val="left" w:pos="900"/>
        </w:tabs>
        <w:spacing w:line="220" w:lineRule="auto"/>
        <w:outlineLvl w:val="3"/>
        <w:rPr>
          <w:rFonts w:ascii="宋体" w:hAnsi="宋体" w:cs="宋体"/>
          <w:sz w:val="28"/>
          <w:szCs w:val="28"/>
          <w:lang w:val="zh-CN"/>
        </w:rPr>
      </w:pPr>
      <w:r>
        <w:rPr>
          <w:rFonts w:ascii="Times New Roman" w:hAnsi="Times New Roman" w:eastAsia="Times New Roman" w:cs="Times New Roman"/>
          <w:sz w:val="28"/>
          <w:szCs w:val="28"/>
        </w:rPr>
        <w:t>5.1.2 Review the implementation plan, which generally includes:</w:t>
      </w:r>
    </w:p>
    <w:p w14:paraId="4ED18458">
      <w:pPr>
        <w:pStyle w:val="11"/>
        <w:adjustRightInd w:val="0"/>
        <w:snapToGrid w:val="0"/>
        <w:spacing w:line="220" w:lineRule="auto"/>
        <w:rPr>
          <w:rFonts w:hAnsi="宋体"/>
          <w:sz w:val="28"/>
          <w:szCs w:val="28"/>
          <w:lang w:val="zh-CN"/>
        </w:rPr>
      </w:pPr>
      <w:r>
        <w:rPr>
          <w:rFonts w:ascii="Times New Roman" w:hAnsi="Times New Roman" w:eastAsia="Times New Roman" w:cs="Times New Roman"/>
          <w:sz w:val="28"/>
          <w:szCs w:val="28"/>
        </w:rPr>
        <w:t>The purpose, scope, basis, and object of the audit;</w:t>
      </w:r>
    </w:p>
    <w:p w14:paraId="56CF13D6">
      <w:pPr>
        <w:pStyle w:val="11"/>
        <w:adjustRightInd w:val="0"/>
        <w:snapToGrid w:val="0"/>
        <w:spacing w:line="220" w:lineRule="auto"/>
        <w:rPr>
          <w:rFonts w:hAnsi="宋体"/>
          <w:sz w:val="28"/>
          <w:szCs w:val="28"/>
          <w:lang w:val="zh-CN"/>
        </w:rPr>
      </w:pPr>
      <w:r>
        <w:rPr>
          <w:rFonts w:ascii="Times New Roman" w:hAnsi="Times New Roman" w:eastAsia="Times New Roman" w:cs="Times New Roman"/>
          <w:sz w:val="28"/>
          <w:szCs w:val="28"/>
        </w:rPr>
        <w:t>Members and division of labor of the audit team;</w:t>
      </w:r>
    </w:p>
    <w:p w14:paraId="6138D9D9">
      <w:pPr>
        <w:pStyle w:val="11"/>
        <w:adjustRightInd w:val="0"/>
        <w:snapToGrid w:val="0"/>
        <w:spacing w:line="220" w:lineRule="auto"/>
        <w:rPr>
          <w:rFonts w:hAnsi="宋体"/>
          <w:sz w:val="28"/>
          <w:szCs w:val="28"/>
          <w:lang w:val="zh-CN"/>
        </w:rPr>
      </w:pPr>
      <w:r>
        <w:rPr>
          <w:rFonts w:ascii="Times New Roman" w:hAnsi="Times New Roman" w:eastAsia="Times New Roman" w:cs="Times New Roman"/>
          <w:sz w:val="28"/>
          <w:szCs w:val="28"/>
        </w:rPr>
        <w:t>The audited department involves standard terms and schedule arrangements.</w:t>
      </w:r>
    </w:p>
    <w:p w14:paraId="5D0A4341">
      <w:pPr>
        <w:tabs>
          <w:tab w:val="left" w:pos="720"/>
          <w:tab w:val="left" w:pos="900"/>
        </w:tabs>
        <w:spacing w:line="220" w:lineRule="auto"/>
        <w:outlineLvl w:val="3"/>
        <w:rPr>
          <w:rFonts w:ascii="宋体" w:hAnsi="宋体" w:cs="宋体"/>
          <w:sz w:val="28"/>
          <w:szCs w:val="28"/>
          <w:lang w:val="zh-CN"/>
        </w:rPr>
      </w:pPr>
      <w:r>
        <w:rPr>
          <w:rFonts w:hint="eastAsia" w:cs="Times New Roman"/>
          <w:sz w:val="28"/>
          <w:szCs w:val="28"/>
          <w:lang w:val="en-US" w:eastAsia="zh-CN"/>
        </w:rPr>
        <w:t xml:space="preserve">5.1.3 </w:t>
      </w:r>
      <w:r>
        <w:rPr>
          <w:rFonts w:ascii="Times New Roman" w:hAnsi="Times New Roman" w:eastAsia="Times New Roman" w:cs="Times New Roman"/>
          <w:sz w:val="28"/>
          <w:szCs w:val="28"/>
        </w:rPr>
        <w:t>Prior to the internal service system evaluation, each reviewer shall collect procedural and supporting documents related to the service activities of the audited department.</w:t>
      </w:r>
    </w:p>
    <w:p w14:paraId="6DC30441">
      <w:pPr>
        <w:tabs>
          <w:tab w:val="left" w:pos="720"/>
          <w:tab w:val="left" w:pos="900"/>
        </w:tabs>
        <w:spacing w:line="220" w:lineRule="auto"/>
        <w:outlineLvl w:val="3"/>
        <w:rPr>
          <w:rFonts w:ascii="宋体" w:hAnsi="宋体" w:cs="宋体"/>
          <w:sz w:val="28"/>
          <w:szCs w:val="28"/>
        </w:rPr>
      </w:pPr>
      <w:r>
        <w:rPr>
          <w:rFonts w:ascii="Times New Roman" w:hAnsi="Times New Roman" w:eastAsia="Times New Roman" w:cs="Times New Roman"/>
          <w:sz w:val="28"/>
          <w:szCs w:val="28"/>
        </w:rPr>
        <w:t>5.1.4 The auditor shall prepare the "Service Internal Evaluation Checklist" according to the audit plan, specifying the department, time, project, and content to be inspected.</w:t>
      </w:r>
    </w:p>
    <w:p w14:paraId="6D87242D">
      <w:pPr>
        <w:tabs>
          <w:tab w:val="left" w:pos="720"/>
          <w:tab w:val="left" w:pos="900"/>
        </w:tabs>
        <w:spacing w:line="220" w:lineRule="auto"/>
        <w:outlineLvl w:val="3"/>
        <w:rPr>
          <w:rFonts w:ascii="宋体" w:hAnsi="宋体" w:cs="宋体"/>
          <w:sz w:val="28"/>
          <w:szCs w:val="28"/>
          <w:lang w:val="zh-CN"/>
        </w:rPr>
      </w:pPr>
      <w:r>
        <w:rPr>
          <w:rFonts w:ascii="Times New Roman" w:hAnsi="Times New Roman" w:eastAsia="Times New Roman" w:cs="Times New Roman"/>
          <w:sz w:val="28"/>
          <w:szCs w:val="28"/>
        </w:rPr>
        <w:t>5.1.5 The audit team leader shall implement the "Internal Evaluation Implementation Plan" 7-10 days before the audit according to the audit plan</w:t>
      </w:r>
    </w:p>
    <w:p w14:paraId="7483C835">
      <w:pPr>
        <w:tabs>
          <w:tab w:val="left" w:pos="720"/>
          <w:tab w:val="left" w:pos="900"/>
        </w:tabs>
        <w:spacing w:line="220" w:lineRule="auto"/>
        <w:outlineLvl w:val="3"/>
        <w:rPr>
          <w:rFonts w:ascii="宋体" w:hAnsi="宋体" w:cs="宋体"/>
          <w:sz w:val="28"/>
          <w:szCs w:val="28"/>
          <w:lang w:val="zh-CN"/>
        </w:rPr>
      </w:pPr>
      <w:r>
        <w:rPr>
          <w:rFonts w:ascii="Times New Roman" w:hAnsi="Times New Roman" w:eastAsia="Times New Roman" w:cs="Times New Roman"/>
          <w:sz w:val="28"/>
          <w:szCs w:val="28"/>
          <w:lang w:val="zh-CN"/>
        </w:rPr>
        <w:t>Notify the audited department. If the audited department has any objections to the implementation time of the internal evaluation, they should notify the audit team leader 3 days before the internal audit.</w:t>
      </w:r>
    </w:p>
    <w:p w14:paraId="7EA48ED0">
      <w:pPr>
        <w:tabs>
          <w:tab w:val="left" w:pos="720"/>
        </w:tabs>
        <w:spacing w:line="220" w:lineRule="auto"/>
        <w:outlineLvl w:val="2"/>
        <w:rPr>
          <w:rFonts w:ascii="宋体" w:hAnsi="宋体" w:cs="宋体"/>
          <w:sz w:val="28"/>
          <w:szCs w:val="28"/>
        </w:rPr>
      </w:pPr>
      <w:r>
        <w:rPr>
          <w:rFonts w:ascii="Times New Roman" w:hAnsi="Times New Roman" w:eastAsia="Times New Roman" w:cs="Times New Roman"/>
          <w:sz w:val="28"/>
          <w:szCs w:val="28"/>
        </w:rPr>
        <w:t>5.2 Audit Implementation</w:t>
      </w:r>
    </w:p>
    <w:p w14:paraId="0A07C19E">
      <w:pPr>
        <w:tabs>
          <w:tab w:val="left" w:pos="720"/>
          <w:tab w:val="left" w:pos="900"/>
        </w:tabs>
        <w:spacing w:line="220" w:lineRule="auto"/>
        <w:outlineLvl w:val="3"/>
        <w:rPr>
          <w:rFonts w:ascii="宋体" w:hAnsi="宋体" w:cs="宋体"/>
          <w:sz w:val="28"/>
          <w:szCs w:val="28"/>
          <w:lang w:val="zh-CN"/>
        </w:rPr>
      </w:pPr>
      <w:r>
        <w:rPr>
          <w:rFonts w:ascii="Times New Roman" w:hAnsi="Times New Roman" w:eastAsia="Times New Roman" w:cs="Times New Roman"/>
          <w:sz w:val="28"/>
          <w:szCs w:val="28"/>
        </w:rPr>
        <w:t>5.2.1 Convene the first meeting</w:t>
      </w:r>
    </w:p>
    <w:p w14:paraId="669B8E35">
      <w:pPr>
        <w:pStyle w:val="11"/>
        <w:adjustRightInd w:val="0"/>
        <w:snapToGrid w:val="0"/>
        <w:spacing w:line="220" w:lineRule="auto"/>
        <w:ind w:firstLine="560" w:firstLineChars="200"/>
        <w:rPr>
          <w:rFonts w:hAnsi="宋体"/>
          <w:sz w:val="28"/>
          <w:szCs w:val="28"/>
          <w:lang w:val="zh-CN"/>
        </w:rPr>
      </w:pPr>
      <w:r>
        <w:rPr>
          <w:rFonts w:ascii="Times New Roman" w:hAnsi="Times New Roman" w:eastAsia="Times New Roman" w:cs="Times New Roman"/>
          <w:sz w:val="28"/>
          <w:szCs w:val="28"/>
          <w:lang w:val="zh-CN"/>
        </w:rPr>
        <w:t>The first meeting was chaired by the audit team leader and attended by the general manager, management representatives, audit team members (service managers), department heads under audit, and relevant personnel.  The audit team leader introduces the members of the audit team and the specific arrangements for the audit to the audited department, and determines the time for the final meeting.  After the first meeting, an on-site audit will be conducted immediately.</w:t>
      </w:r>
    </w:p>
    <w:p w14:paraId="78AB6FDA">
      <w:pPr>
        <w:tabs>
          <w:tab w:val="left" w:pos="720"/>
          <w:tab w:val="left" w:pos="900"/>
        </w:tabs>
        <w:spacing w:line="220" w:lineRule="auto"/>
        <w:outlineLvl w:val="3"/>
        <w:rPr>
          <w:rFonts w:ascii="宋体" w:hAnsi="宋体" w:cs="宋体"/>
          <w:sz w:val="28"/>
          <w:szCs w:val="28"/>
          <w:lang w:val="zh-CN"/>
        </w:rPr>
      </w:pPr>
      <w:r>
        <w:rPr>
          <w:rFonts w:ascii="Times New Roman" w:hAnsi="Times New Roman" w:eastAsia="Times New Roman" w:cs="Times New Roman"/>
          <w:sz w:val="28"/>
          <w:szCs w:val="28"/>
        </w:rPr>
        <w:t>5.2.2 On site audit</w:t>
      </w:r>
    </w:p>
    <w:p w14:paraId="63EEEDE9">
      <w:pPr>
        <w:pStyle w:val="11"/>
        <w:adjustRightInd w:val="0"/>
        <w:snapToGrid w:val="0"/>
        <w:spacing w:line="220" w:lineRule="auto"/>
        <w:ind w:firstLine="560" w:firstLineChars="200"/>
        <w:rPr>
          <w:rFonts w:hAnsi="宋体"/>
          <w:sz w:val="28"/>
          <w:szCs w:val="28"/>
          <w:lang w:val="zh-CN"/>
        </w:rPr>
      </w:pPr>
      <w:r>
        <w:rPr>
          <w:rFonts w:ascii="Times New Roman" w:hAnsi="Times New Roman" w:eastAsia="Times New Roman" w:cs="Times New Roman"/>
          <w:sz w:val="28"/>
          <w:szCs w:val="28"/>
          <w:lang w:val="zh-CN"/>
        </w:rPr>
        <w:t>Members of the audit team conduct on-site audits based on the 'Service Internal Evaluation Checklist', conducting interviews, reviewing documents and records, inspecting the site, collecting evidence, and checking the operation of the service system.</w:t>
      </w:r>
    </w:p>
    <w:p w14:paraId="6029FD40">
      <w:pPr>
        <w:pStyle w:val="11"/>
        <w:numPr>
          <w:numId w:val="0"/>
        </w:numPr>
        <w:tabs>
          <w:tab w:val="left" w:pos="840"/>
        </w:tabs>
        <w:adjustRightInd w:val="0"/>
        <w:snapToGrid w:val="0"/>
        <w:spacing w:line="220" w:lineRule="auto"/>
        <w:rPr>
          <w:rFonts w:hAnsi="宋体"/>
          <w:sz w:val="28"/>
          <w:szCs w:val="28"/>
          <w:lang w:val="zh-CN"/>
        </w:rPr>
      </w:pPr>
      <w:r>
        <w:rPr>
          <w:rFonts w:hint="eastAsia" w:ascii="Times New Roman" w:hAnsi="Times New Roman" w:cs="Times New Roman"/>
          <w:sz w:val="28"/>
          <w:szCs w:val="28"/>
          <w:lang w:val="en-US" w:eastAsia="zh-CN"/>
        </w:rPr>
        <w:t xml:space="preserve">1 </w:t>
      </w:r>
      <w:r>
        <w:rPr>
          <w:rFonts w:ascii="Times New Roman" w:hAnsi="Times New Roman" w:eastAsia="Times New Roman" w:cs="Times New Roman"/>
          <w:sz w:val="28"/>
          <w:szCs w:val="28"/>
          <w:lang w:val="zh-CN"/>
        </w:rPr>
        <w:t>During the review process, the following three principles should be adhered to:</w:t>
      </w:r>
    </w:p>
    <w:p w14:paraId="45E578E2">
      <w:pPr>
        <w:pStyle w:val="11"/>
        <w:adjustRightInd w:val="0"/>
        <w:snapToGrid w:val="0"/>
        <w:spacing w:line="220" w:lineRule="auto"/>
        <w:rPr>
          <w:rFonts w:hAnsi="宋体"/>
          <w:sz w:val="28"/>
          <w:szCs w:val="28"/>
          <w:lang w:val="zh-CN"/>
        </w:rPr>
      </w:pPr>
      <w:r>
        <w:rPr>
          <w:rFonts w:ascii="Times New Roman" w:hAnsi="Times New Roman" w:eastAsia="Times New Roman" w:cs="Times New Roman"/>
          <w:sz w:val="28"/>
          <w:szCs w:val="28"/>
          <w:lang w:val="zh-CN"/>
        </w:rPr>
        <w:t>One is to adhere to the principle of "objective evidence" as the basis, and not rely on emotions, feelings, or impressions to make decisions;  To trace back to how it was actually done, don't just focus on documents or answers.</w:t>
      </w:r>
    </w:p>
    <w:p w14:paraId="0F5B60E1">
      <w:pPr>
        <w:pStyle w:val="11"/>
        <w:adjustRightInd w:val="0"/>
        <w:snapToGrid w:val="0"/>
        <w:spacing w:line="220" w:lineRule="auto"/>
        <w:ind w:firstLine="560" w:firstLineChars="200"/>
        <w:rPr>
          <w:rFonts w:hAnsi="宋体"/>
          <w:sz w:val="28"/>
          <w:szCs w:val="28"/>
          <w:lang w:val="zh-CN"/>
        </w:rPr>
      </w:pPr>
      <w:r>
        <w:rPr>
          <w:rFonts w:ascii="Times New Roman" w:hAnsi="Times New Roman" w:eastAsia="Times New Roman" w:cs="Times New Roman"/>
          <w:sz w:val="28"/>
          <w:szCs w:val="28"/>
          <w:lang w:val="zh-CN"/>
        </w:rPr>
        <w:t>The second is to adhere to the principle of checking standards with reality, and the audit cannot deviate from the standard as a criterion.</w:t>
      </w:r>
    </w:p>
    <w:p w14:paraId="3FA044FF">
      <w:pPr>
        <w:pStyle w:val="11"/>
        <w:adjustRightInd w:val="0"/>
        <w:snapToGrid w:val="0"/>
        <w:spacing w:line="220" w:lineRule="auto"/>
        <w:ind w:firstLine="560" w:firstLineChars="200"/>
        <w:rPr>
          <w:rFonts w:hAnsi="宋体"/>
          <w:sz w:val="28"/>
          <w:szCs w:val="28"/>
          <w:lang w:val="zh-CN"/>
        </w:rPr>
      </w:pPr>
      <w:r>
        <w:rPr>
          <w:rFonts w:ascii="Times New Roman" w:hAnsi="Times New Roman" w:eastAsia="Times New Roman" w:cs="Times New Roman"/>
          <w:sz w:val="28"/>
          <w:szCs w:val="28"/>
          <w:lang w:val="zh-CN"/>
        </w:rPr>
        <w:t>Thirdly, we must adhere to the principles of independence and impartiality, and avoid interference from other factors during the review and judgment process.</w:t>
      </w:r>
    </w:p>
    <w:p w14:paraId="0283B964">
      <w:pPr>
        <w:pStyle w:val="11"/>
        <w:numPr>
          <w:numId w:val="0"/>
        </w:numPr>
        <w:tabs>
          <w:tab w:val="left" w:pos="840"/>
        </w:tabs>
        <w:adjustRightInd w:val="0"/>
        <w:snapToGrid w:val="0"/>
        <w:spacing w:line="220" w:lineRule="auto"/>
        <w:rPr>
          <w:rFonts w:hAnsi="宋体"/>
          <w:sz w:val="28"/>
          <w:szCs w:val="28"/>
          <w:lang w:val="zh-CN"/>
        </w:rPr>
      </w:pPr>
      <w:r>
        <w:rPr>
          <w:rFonts w:hint="eastAsia" w:ascii="Times New Roman" w:hAnsi="Times New Roman" w:cs="Times New Roman"/>
          <w:sz w:val="28"/>
          <w:szCs w:val="28"/>
          <w:lang w:val="en-US" w:eastAsia="zh-CN"/>
        </w:rPr>
        <w:t xml:space="preserve">2 </w:t>
      </w:r>
      <w:r>
        <w:rPr>
          <w:rFonts w:ascii="Times New Roman" w:hAnsi="Times New Roman" w:eastAsia="Times New Roman" w:cs="Times New Roman"/>
          <w:sz w:val="28"/>
          <w:szCs w:val="28"/>
          <w:lang w:val="zh-CN"/>
        </w:rPr>
        <w:t>During the review process, objective evidence should be identified as follows:</w:t>
      </w:r>
    </w:p>
    <w:p w14:paraId="126BE123">
      <w:pPr>
        <w:pStyle w:val="11"/>
        <w:adjustRightInd w:val="0"/>
        <w:snapToGrid w:val="0"/>
        <w:spacing w:line="220" w:lineRule="auto"/>
        <w:ind w:firstLine="560" w:firstLineChars="200"/>
        <w:rPr>
          <w:rFonts w:hAnsi="宋体"/>
          <w:sz w:val="28"/>
          <w:szCs w:val="28"/>
          <w:lang w:val="zh-CN"/>
        </w:rPr>
      </w:pPr>
      <w:r>
        <w:rPr>
          <w:rFonts w:ascii="Times New Roman" w:hAnsi="Times New Roman" w:eastAsia="Times New Roman" w:cs="Times New Roman"/>
          <w:sz w:val="28"/>
          <w:szCs w:val="28"/>
        </w:rPr>
        <w:t>a. The objective facts that exist can serve as objective evidence, while subjective analysis, inference, and speculation about what is going to happen cannot become objective evidence.</w:t>
      </w:r>
    </w:p>
    <w:p w14:paraId="4FA8AAD9">
      <w:pPr>
        <w:pStyle w:val="11"/>
        <w:adjustRightInd w:val="0"/>
        <w:snapToGrid w:val="0"/>
        <w:spacing w:line="220" w:lineRule="auto"/>
        <w:ind w:firstLine="560" w:firstLineChars="200"/>
        <w:rPr>
          <w:rFonts w:hAnsi="宋体"/>
          <w:sz w:val="28"/>
          <w:szCs w:val="28"/>
          <w:lang w:val="zh-CN"/>
        </w:rPr>
      </w:pPr>
      <w:r>
        <w:rPr>
          <w:rFonts w:ascii="Times New Roman" w:hAnsi="Times New Roman" w:eastAsia="Times New Roman" w:cs="Times New Roman"/>
          <w:sz w:val="28"/>
          <w:szCs w:val="28"/>
        </w:rPr>
        <w:t>b. The conversation of the person who is responsible for the audited service activity can serve as objective evidence, but it should be verified through actual observation, measurement, and recording channels.</w:t>
      </w:r>
    </w:p>
    <w:p w14:paraId="14AF1AFB">
      <w:pPr>
        <w:pStyle w:val="11"/>
        <w:adjustRightInd w:val="0"/>
        <w:snapToGrid w:val="0"/>
        <w:spacing w:line="220" w:lineRule="auto"/>
        <w:ind w:firstLine="560" w:firstLineChars="200"/>
        <w:rPr>
          <w:rFonts w:hAnsi="宋体"/>
          <w:sz w:val="28"/>
          <w:szCs w:val="28"/>
          <w:lang w:val="zh-CN"/>
        </w:rPr>
      </w:pPr>
      <w:r>
        <w:rPr>
          <w:rFonts w:ascii="Times New Roman" w:hAnsi="Times New Roman" w:eastAsia="Times New Roman" w:cs="Times New Roman"/>
          <w:sz w:val="28"/>
          <w:szCs w:val="28"/>
        </w:rPr>
        <w:t>c. The current service management system documents stipulate that service records can serve as objective evidence.</w:t>
      </w:r>
    </w:p>
    <w:p w14:paraId="1CAAC1FD">
      <w:pPr>
        <w:pStyle w:val="11"/>
        <w:adjustRightInd w:val="0"/>
        <w:snapToGrid w:val="0"/>
        <w:spacing w:line="220" w:lineRule="auto"/>
        <w:rPr>
          <w:rFonts w:hAnsi="宋体"/>
          <w:sz w:val="28"/>
          <w:szCs w:val="28"/>
          <w:lang w:val="zh-CN"/>
        </w:rPr>
      </w:pPr>
      <w:r>
        <w:rPr>
          <w:rFonts w:ascii="Times New Roman" w:hAnsi="Times New Roman" w:eastAsia="Times New Roman" w:cs="Times New Roman"/>
          <w:sz w:val="28"/>
          <w:szCs w:val="28"/>
        </w:rPr>
        <w:t>3. Form audit findings:</w:t>
      </w:r>
    </w:p>
    <w:p w14:paraId="5DE0C03B">
      <w:pPr>
        <w:pStyle w:val="11"/>
        <w:adjustRightInd w:val="0"/>
        <w:snapToGrid w:val="0"/>
        <w:spacing w:line="220" w:lineRule="auto"/>
        <w:rPr>
          <w:rFonts w:hAnsi="宋体"/>
          <w:sz w:val="28"/>
          <w:szCs w:val="28"/>
        </w:rPr>
      </w:pPr>
      <w:r>
        <w:rPr>
          <w:rFonts w:ascii="Times New Roman" w:hAnsi="Times New Roman" w:eastAsia="Times New Roman" w:cs="Times New Roman"/>
          <w:sz w:val="28"/>
          <w:szCs w:val="28"/>
        </w:rPr>
        <w:t>a. Evaluate the audit evidence against the evaluation criteria to form audit findings.  Audit findings can indicate compliance or non-compliance with audit criteria.</w:t>
      </w:r>
    </w:p>
    <w:p w14:paraId="123B6F8D">
      <w:pPr>
        <w:pStyle w:val="11"/>
        <w:adjustRightInd w:val="0"/>
        <w:snapToGrid w:val="0"/>
        <w:spacing w:line="220" w:lineRule="auto"/>
        <w:rPr>
          <w:rFonts w:hAnsi="宋体"/>
          <w:sz w:val="28"/>
          <w:szCs w:val="28"/>
        </w:rPr>
      </w:pPr>
      <w:r>
        <w:rPr>
          <w:rFonts w:ascii="Times New Roman" w:hAnsi="Times New Roman" w:eastAsia="Times New Roman" w:cs="Times New Roman"/>
          <w:sz w:val="28"/>
          <w:szCs w:val="28"/>
        </w:rPr>
        <w:t>b. The review team shall jointly review and audit the findings at appropriate stages of the review as needed.</w:t>
      </w:r>
    </w:p>
    <w:p w14:paraId="0D333F14">
      <w:pPr>
        <w:pStyle w:val="11"/>
        <w:adjustRightInd w:val="0"/>
        <w:snapToGrid w:val="0"/>
        <w:spacing w:line="220" w:lineRule="auto"/>
        <w:rPr>
          <w:rFonts w:hAnsi="宋体"/>
          <w:sz w:val="28"/>
          <w:szCs w:val="28"/>
        </w:rPr>
      </w:pPr>
      <w:r>
        <w:rPr>
          <w:rFonts w:ascii="Times New Roman" w:hAnsi="Times New Roman" w:eastAsia="Times New Roman" w:cs="Times New Roman"/>
          <w:sz w:val="28"/>
          <w:szCs w:val="28"/>
        </w:rPr>
        <w:t>c. Reviewers should make detailed review records based on the "Service Internal Evaluation Checklist" and fill in scores in the "Service Internal Evaluation Scoring Form" according to the scoring requirements based on the collected objective evidence.  Mark a "√" in the conformity judgment column for the facts that match;  For the fact of deduction items, mark "X" in the compliance judgment column and deduct the corresponding score.</w:t>
      </w:r>
    </w:p>
    <w:p w14:paraId="0207A75B">
      <w:pPr>
        <w:pStyle w:val="11"/>
        <w:adjustRightInd w:val="0"/>
        <w:snapToGrid w:val="0"/>
        <w:spacing w:line="220" w:lineRule="auto"/>
        <w:rPr>
          <w:rFonts w:hAnsi="宋体"/>
          <w:sz w:val="28"/>
          <w:szCs w:val="28"/>
        </w:rPr>
      </w:pPr>
      <w:r>
        <w:rPr>
          <w:rFonts w:ascii="Times New Roman" w:hAnsi="Times New Roman" w:eastAsia="Times New Roman" w:cs="Times New Roman"/>
          <w:sz w:val="28"/>
          <w:szCs w:val="28"/>
        </w:rPr>
        <w:t>d. The reviewer shall fill out the "Internal Service Evaluation Deduction Item Report" based on the deduction items found during the on-site audit, and the review team leader shall review it. The description of the deduction items shall be concise and accurate, specifying the specific clauses that do not meet the standards or documents.</w:t>
      </w:r>
    </w:p>
    <w:p w14:paraId="7AABED4D">
      <w:pPr>
        <w:pStyle w:val="11"/>
        <w:adjustRightInd w:val="0"/>
        <w:snapToGrid w:val="0"/>
        <w:spacing w:line="220" w:lineRule="auto"/>
        <w:rPr>
          <w:rFonts w:hAnsi="宋体"/>
          <w:sz w:val="28"/>
          <w:szCs w:val="28"/>
        </w:rPr>
      </w:pPr>
      <w:r>
        <w:rPr>
          <w:rFonts w:ascii="Times New Roman" w:hAnsi="Times New Roman" w:eastAsia="Times New Roman" w:cs="Times New Roman"/>
          <w:sz w:val="28"/>
          <w:szCs w:val="28"/>
        </w:rPr>
        <w:t>e. Based on the objective facts discovered during the on-site audit, although they do not constitute deduction items, there may be a trend of deduction items or they can be done better. The reviewers should verbally raise this issue to the review department.</w:t>
      </w:r>
    </w:p>
    <w:p w14:paraId="30BB995D">
      <w:pPr>
        <w:pStyle w:val="11"/>
        <w:adjustRightInd w:val="0"/>
        <w:snapToGrid w:val="0"/>
        <w:spacing w:line="220" w:lineRule="auto"/>
        <w:rPr>
          <w:rFonts w:hAnsi="宋体"/>
          <w:sz w:val="28"/>
          <w:szCs w:val="28"/>
          <w:lang w:val="zh-CN"/>
        </w:rPr>
      </w:pPr>
      <w:r>
        <w:rPr>
          <w:rFonts w:ascii="Times New Roman" w:hAnsi="Times New Roman" w:eastAsia="Times New Roman" w:cs="Times New Roman"/>
          <w:sz w:val="28"/>
          <w:szCs w:val="28"/>
        </w:rPr>
        <w:t>5.2.3 Final Meeting</w:t>
      </w:r>
    </w:p>
    <w:p w14:paraId="27F74F0A">
      <w:pPr>
        <w:pStyle w:val="11"/>
        <w:adjustRightInd w:val="0"/>
        <w:snapToGrid w:val="0"/>
        <w:spacing w:line="220" w:lineRule="auto"/>
        <w:ind w:firstLine="420"/>
        <w:rPr>
          <w:rFonts w:hAnsi="宋体"/>
          <w:sz w:val="28"/>
          <w:szCs w:val="28"/>
        </w:rPr>
      </w:pPr>
      <w:r>
        <w:rPr>
          <w:rFonts w:ascii="Times New Roman" w:hAnsi="Times New Roman" w:eastAsia="Times New Roman" w:cs="Times New Roman"/>
          <w:sz w:val="28"/>
          <w:szCs w:val="28"/>
          <w:lang w:val="zh-CN"/>
        </w:rPr>
        <w:t>The final meeting was chaired by the leader of the audit team, with the same attendees as the first meeting. The audit team presented the audit findings and conclusions in a way that the audited department could understand and agree with. When appropriate, both parties reached a consensus on the timetable for the corrective and preventive action plan proposed by the audited unit.</w:t>
      </w:r>
    </w:p>
    <w:p w14:paraId="55A00CB2">
      <w:pPr>
        <w:pStyle w:val="11"/>
        <w:tabs>
          <w:tab w:val="left" w:pos="2793"/>
        </w:tabs>
        <w:adjustRightInd w:val="0"/>
        <w:snapToGrid w:val="0"/>
        <w:spacing w:line="220" w:lineRule="auto"/>
        <w:rPr>
          <w:rFonts w:hAnsi="宋体"/>
          <w:sz w:val="28"/>
          <w:szCs w:val="28"/>
        </w:rPr>
      </w:pPr>
      <w:r>
        <w:rPr>
          <w:rFonts w:ascii="Times New Roman" w:hAnsi="Times New Roman" w:eastAsia="Times New Roman" w:cs="Times New Roman"/>
          <w:sz w:val="28"/>
          <w:szCs w:val="28"/>
        </w:rPr>
        <w:t>5.3 Rating</w:t>
      </w:r>
    </w:p>
    <w:p w14:paraId="7813EF3D">
      <w:pPr>
        <w:pStyle w:val="11"/>
        <w:tabs>
          <w:tab w:val="left" w:pos="2793"/>
        </w:tabs>
        <w:adjustRightInd w:val="0"/>
        <w:snapToGrid w:val="0"/>
        <w:spacing w:line="220" w:lineRule="auto"/>
        <w:rPr>
          <w:rFonts w:hAnsi="宋体"/>
          <w:sz w:val="28"/>
          <w:szCs w:val="28"/>
        </w:rPr>
      </w:pPr>
      <w:r>
        <w:rPr>
          <w:rFonts w:ascii="Times New Roman" w:hAnsi="Times New Roman" w:eastAsia="Times New Roman" w:cs="Times New Roman"/>
          <w:sz w:val="28"/>
          <w:szCs w:val="28"/>
        </w:rPr>
        <w:t>5.3.1 When evaluating according to the standard GB/T 27922-2011, a scoring method is adopted for each indicator, with a maximum score of 100 points, specifically divided into 40 points for service system, 35 points for commodity service, and 25 points for customer service.  The basis for scoring is the actual situation discovered in the survey according to the evaluation indicators specified in this standard.</w:t>
      </w:r>
    </w:p>
    <w:p w14:paraId="2FCDEA8D">
      <w:pPr>
        <w:pStyle w:val="11"/>
        <w:tabs>
          <w:tab w:val="left" w:pos="2793"/>
        </w:tabs>
        <w:adjustRightInd w:val="0"/>
        <w:snapToGrid w:val="0"/>
        <w:spacing w:line="220" w:lineRule="auto"/>
        <w:rPr>
          <w:rFonts w:hAnsi="宋体"/>
          <w:sz w:val="28"/>
          <w:szCs w:val="28"/>
        </w:rPr>
      </w:pPr>
      <w:r>
        <w:rPr>
          <w:rFonts w:ascii="Times New Roman" w:hAnsi="Times New Roman" w:eastAsia="Times New Roman" w:cs="Times New Roman"/>
          <w:sz w:val="28"/>
          <w:szCs w:val="28"/>
        </w:rPr>
        <w:t>5.3.2 In actual evaluation, relevant implementation rules should be formulated according to standard regulations.  When any requirement is not applicable due to the nature of the goods or services of the audited entity and its audited entity, it may be considered for deletion.  The service evaluation scoring method is shown in the table below.</w:t>
      </w:r>
    </w:p>
    <w:p w14:paraId="09ABF293">
      <w:pPr>
        <w:pStyle w:val="11"/>
        <w:tabs>
          <w:tab w:val="left" w:pos="2793"/>
        </w:tabs>
        <w:adjustRightInd w:val="0"/>
        <w:snapToGrid w:val="0"/>
        <w:spacing w:line="360" w:lineRule="auto"/>
        <w:ind w:firstLine="420"/>
        <w:rPr>
          <w:rFonts w:hAnsi="宋体"/>
          <w:sz w:val="28"/>
          <w:szCs w:val="28"/>
        </w:rPr>
      </w:pPr>
    </w:p>
    <w:tbl>
      <w:tblPr>
        <w:tblStyle w:val="24"/>
        <w:tblpPr w:leftFromText="180" w:rightFromText="180" w:vertAnchor="text" w:horzAnchor="page" w:tblpX="1362" w:tblpY="236"/>
        <w:tblOverlap w:val="never"/>
        <w:tblW w:w="9115" w:type="dxa"/>
        <w:tblInd w:w="0" w:type="dxa"/>
        <w:tblLayout w:type="fixed"/>
        <w:tblCellMar>
          <w:top w:w="15" w:type="dxa"/>
          <w:left w:w="15" w:type="dxa"/>
          <w:bottom w:w="15" w:type="dxa"/>
          <w:right w:w="15" w:type="dxa"/>
        </w:tblCellMar>
      </w:tblPr>
      <w:tblGrid>
        <w:gridCol w:w="1244"/>
        <w:gridCol w:w="7871"/>
      </w:tblGrid>
      <w:tr w14:paraId="6AB1D086">
        <w:tblPrEx>
          <w:tblCellMar>
            <w:top w:w="15" w:type="dxa"/>
            <w:left w:w="15" w:type="dxa"/>
            <w:bottom w:w="15" w:type="dxa"/>
            <w:right w:w="15" w:type="dxa"/>
          </w:tblCellMar>
        </w:tblPrEx>
        <w:trPr>
          <w:trHeight w:val="314" w:hRule="atLeast"/>
        </w:trPr>
        <w:tc>
          <w:tcPr>
            <w:tcW w:w="1244" w:type="dxa"/>
            <w:tcBorders>
              <w:top w:val="single" w:color="000000" w:sz="4" w:space="0"/>
              <w:left w:val="single" w:color="000000" w:sz="4" w:space="0"/>
              <w:bottom w:val="single" w:color="000000" w:sz="4" w:space="0"/>
              <w:right w:val="single" w:color="000000" w:sz="4" w:space="0"/>
            </w:tcBorders>
            <w:vAlign w:val="center"/>
          </w:tcPr>
          <w:p w14:paraId="2485B298">
            <w:pPr>
              <w:widowControl/>
              <w:jc w:val="center"/>
              <w:textAlignment w:val="center"/>
              <w:rPr>
                <w:rFonts w:ascii="宋体" w:hAnsi="宋体" w:cs="宋体"/>
                <w:color w:val="000000"/>
                <w:sz w:val="18"/>
                <w:szCs w:val="18"/>
              </w:rPr>
            </w:pPr>
            <w:r>
              <w:rPr>
                <w:rFonts w:ascii="Times New Roman" w:hAnsi="Times New Roman" w:eastAsia="Times New Roman" w:cs="Times New Roman"/>
                <w:color w:val="000000"/>
                <w:kern w:val="0"/>
                <w:sz w:val="18"/>
                <w:szCs w:val="18"/>
              </w:rPr>
              <w:t xml:space="preserve">Rating ratio </w:t>
            </w:r>
          </w:p>
        </w:tc>
        <w:tc>
          <w:tcPr>
            <w:tcW w:w="7871" w:type="dxa"/>
            <w:tcBorders>
              <w:top w:val="single" w:color="000000" w:sz="4" w:space="0"/>
              <w:left w:val="single" w:color="000000" w:sz="4" w:space="0"/>
              <w:bottom w:val="single" w:color="000000" w:sz="4" w:space="0"/>
              <w:right w:val="single" w:color="000000" w:sz="4" w:space="0"/>
            </w:tcBorders>
            <w:vAlign w:val="center"/>
          </w:tcPr>
          <w:p w14:paraId="382125BF">
            <w:pPr>
              <w:widowControl/>
              <w:jc w:val="center"/>
              <w:textAlignment w:val="center"/>
              <w:rPr>
                <w:rFonts w:ascii="宋体" w:hAnsi="宋体" w:cs="宋体"/>
                <w:color w:val="000000"/>
                <w:sz w:val="18"/>
                <w:szCs w:val="18"/>
              </w:rPr>
            </w:pPr>
            <w:r>
              <w:rPr>
                <w:rFonts w:ascii="Times New Roman" w:hAnsi="Times New Roman" w:eastAsia="Times New Roman" w:cs="Times New Roman"/>
                <w:color w:val="000000"/>
                <w:kern w:val="0"/>
                <w:sz w:val="18"/>
                <w:szCs w:val="18"/>
              </w:rPr>
              <w:t xml:space="preserve">key point </w:t>
            </w:r>
          </w:p>
        </w:tc>
      </w:tr>
      <w:tr w14:paraId="4532A92F">
        <w:tblPrEx>
          <w:tblCellMar>
            <w:top w:w="15" w:type="dxa"/>
            <w:left w:w="15" w:type="dxa"/>
            <w:bottom w:w="15" w:type="dxa"/>
            <w:right w:w="15" w:type="dxa"/>
          </w:tblCellMar>
        </w:tblPrEx>
        <w:trPr>
          <w:trHeight w:val="314" w:hRule="atLeast"/>
        </w:trPr>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4299911A">
            <w:pPr>
              <w:widowControl/>
              <w:jc w:val="center"/>
              <w:textAlignment w:val="center"/>
              <w:rPr>
                <w:rFonts w:ascii="宋体" w:hAnsi="宋体" w:cs="宋体"/>
                <w:color w:val="000000"/>
                <w:sz w:val="18"/>
                <w:szCs w:val="18"/>
              </w:rPr>
            </w:pPr>
            <w:r>
              <w:rPr>
                <w:rFonts w:ascii="Times New Roman" w:hAnsi="Times New Roman" w:eastAsia="Times New Roman" w:cs="Times New Roman"/>
                <w:color w:val="000000"/>
                <w:kern w:val="0"/>
                <w:sz w:val="18"/>
                <w:szCs w:val="18"/>
              </w:rPr>
              <w:t xml:space="preserve">0％-20％ </w:t>
            </w:r>
          </w:p>
        </w:tc>
        <w:tc>
          <w:tcPr>
            <w:tcW w:w="7871" w:type="dxa"/>
            <w:tcBorders>
              <w:top w:val="single" w:color="000000" w:sz="4" w:space="0"/>
              <w:left w:val="single" w:color="000000" w:sz="4" w:space="0"/>
              <w:bottom w:val="single" w:color="000000" w:sz="4" w:space="0"/>
              <w:right w:val="single" w:color="000000" w:sz="4" w:space="0"/>
            </w:tcBorders>
            <w:vAlign w:val="center"/>
          </w:tcPr>
          <w:p w14:paraId="186065EB">
            <w:pPr>
              <w:widowControl/>
              <w:textAlignment w:val="center"/>
              <w:rPr>
                <w:rFonts w:ascii="宋体" w:hAnsi="宋体" w:cs="宋体"/>
                <w:color w:val="000000"/>
                <w:sz w:val="18"/>
                <w:szCs w:val="18"/>
              </w:rPr>
            </w:pPr>
            <w:r>
              <w:rPr>
                <w:rFonts w:ascii="Times New Roman" w:hAnsi="Times New Roman" w:eastAsia="Times New Roman" w:cs="Times New Roman"/>
                <w:color w:val="000000"/>
                <w:kern w:val="0"/>
                <w:sz w:val="18"/>
                <w:szCs w:val="18"/>
              </w:rPr>
              <w:t xml:space="preserve">■ Poor level, or no description of results, or poor results in this rating requirement </w:t>
            </w:r>
          </w:p>
        </w:tc>
      </w:tr>
      <w:tr w14:paraId="24D692EF">
        <w:tblPrEx>
          <w:tblCellMar>
            <w:top w:w="15" w:type="dxa"/>
            <w:left w:w="15" w:type="dxa"/>
            <w:bottom w:w="15" w:type="dxa"/>
            <w:right w:w="15" w:type="dxa"/>
          </w:tblCellMar>
        </w:tblPrEx>
        <w:trPr>
          <w:trHeight w:val="314" w:hRule="atLeast"/>
        </w:trPr>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3914E7C">
            <w:pPr>
              <w:jc w:val="center"/>
              <w:rPr>
                <w:rFonts w:ascii="宋体" w:hAnsi="宋体" w:cs="宋体"/>
                <w:color w:val="000000"/>
                <w:sz w:val="18"/>
                <w:szCs w:val="18"/>
              </w:rPr>
            </w:pPr>
          </w:p>
        </w:tc>
        <w:tc>
          <w:tcPr>
            <w:tcW w:w="7871" w:type="dxa"/>
            <w:tcBorders>
              <w:top w:val="single" w:color="000000" w:sz="4" w:space="0"/>
              <w:left w:val="single" w:color="000000" w:sz="4" w:space="0"/>
              <w:bottom w:val="single" w:color="000000" w:sz="4" w:space="0"/>
              <w:right w:val="single" w:color="000000" w:sz="4" w:space="0"/>
            </w:tcBorders>
            <w:vAlign w:val="center"/>
          </w:tcPr>
          <w:p w14:paraId="387CBFCB">
            <w:pPr>
              <w:widowControl/>
              <w:textAlignment w:val="center"/>
              <w:rPr>
                <w:rFonts w:ascii="宋体" w:hAnsi="宋体" w:cs="宋体"/>
                <w:color w:val="000000"/>
                <w:sz w:val="18"/>
                <w:szCs w:val="18"/>
              </w:rPr>
            </w:pPr>
            <w:r>
              <w:rPr>
                <w:rFonts w:ascii="Times New Roman" w:hAnsi="Times New Roman" w:eastAsia="Times New Roman" w:cs="Times New Roman"/>
                <w:color w:val="000000"/>
                <w:kern w:val="0"/>
                <w:sz w:val="18"/>
                <w:szCs w:val="18"/>
              </w:rPr>
              <w:t xml:space="preserve">There is no or very little data showing trends in this scoring item requirement, or an overall unfavorable trend is displayed </w:t>
            </w:r>
          </w:p>
        </w:tc>
      </w:tr>
      <w:tr w14:paraId="048F2BEF">
        <w:tblPrEx>
          <w:tblCellMar>
            <w:top w:w="15" w:type="dxa"/>
            <w:left w:w="15" w:type="dxa"/>
            <w:bottom w:w="15" w:type="dxa"/>
            <w:right w:w="15" w:type="dxa"/>
          </w:tblCellMar>
        </w:tblPrEx>
        <w:trPr>
          <w:trHeight w:val="314" w:hRule="atLeast"/>
        </w:trPr>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56CF998A">
            <w:pPr>
              <w:jc w:val="center"/>
              <w:rPr>
                <w:rFonts w:ascii="宋体" w:hAnsi="宋体" w:cs="宋体"/>
                <w:color w:val="000000"/>
                <w:sz w:val="18"/>
                <w:szCs w:val="18"/>
              </w:rPr>
            </w:pPr>
          </w:p>
        </w:tc>
        <w:tc>
          <w:tcPr>
            <w:tcW w:w="7871" w:type="dxa"/>
            <w:tcBorders>
              <w:top w:val="single" w:color="000000" w:sz="4" w:space="0"/>
              <w:left w:val="single" w:color="000000" w:sz="4" w:space="0"/>
              <w:bottom w:val="single" w:color="000000" w:sz="4" w:space="0"/>
              <w:right w:val="single" w:color="000000" w:sz="4" w:space="0"/>
            </w:tcBorders>
            <w:vAlign w:val="center"/>
          </w:tcPr>
          <w:p w14:paraId="75421E3E">
            <w:pPr>
              <w:widowControl/>
              <w:textAlignment w:val="center"/>
              <w:rPr>
                <w:rFonts w:ascii="宋体" w:hAnsi="宋体" w:cs="宋体"/>
                <w:color w:val="000000"/>
                <w:sz w:val="18"/>
                <w:szCs w:val="18"/>
              </w:rPr>
            </w:pPr>
            <w:r>
              <w:rPr>
                <w:rFonts w:ascii="Times New Roman" w:hAnsi="Times New Roman" w:eastAsia="Times New Roman" w:cs="Times New Roman"/>
                <w:color w:val="000000"/>
                <w:kern w:val="0"/>
                <w:sz w:val="18"/>
                <w:szCs w:val="18"/>
              </w:rPr>
              <w:t xml:space="preserve">There is no or very little relevant data information or comparative information required in this scoring item </w:t>
            </w:r>
          </w:p>
        </w:tc>
      </w:tr>
      <w:tr w14:paraId="478ADC25">
        <w:tblPrEx>
          <w:tblCellMar>
            <w:top w:w="15" w:type="dxa"/>
            <w:left w:w="15" w:type="dxa"/>
            <w:bottom w:w="15" w:type="dxa"/>
            <w:right w:w="15" w:type="dxa"/>
          </w:tblCellMar>
        </w:tblPrEx>
        <w:trPr>
          <w:trHeight w:val="485" w:hRule="atLeast"/>
        </w:trPr>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03952999">
            <w:pPr>
              <w:widowControl/>
              <w:jc w:val="center"/>
              <w:textAlignment w:val="center"/>
              <w:rPr>
                <w:rFonts w:ascii="宋体" w:hAnsi="宋体" w:cs="宋体"/>
                <w:color w:val="000000"/>
                <w:sz w:val="18"/>
                <w:szCs w:val="18"/>
              </w:rPr>
            </w:pPr>
            <w:r>
              <w:rPr>
                <w:rFonts w:ascii="Times New Roman" w:hAnsi="Times New Roman" w:eastAsia="Times New Roman" w:cs="Times New Roman"/>
                <w:color w:val="000000"/>
                <w:kern w:val="0"/>
                <w:sz w:val="18"/>
                <w:szCs w:val="18"/>
              </w:rPr>
              <w:t xml:space="preserve">20％-40％ </w:t>
            </w:r>
          </w:p>
        </w:tc>
        <w:tc>
          <w:tcPr>
            <w:tcW w:w="7871" w:type="dxa"/>
            <w:tcBorders>
              <w:top w:val="single" w:color="000000" w:sz="4" w:space="0"/>
              <w:left w:val="single" w:color="000000" w:sz="4" w:space="0"/>
              <w:bottom w:val="single" w:color="000000" w:sz="4" w:space="0"/>
              <w:right w:val="single" w:color="000000" w:sz="4" w:space="0"/>
            </w:tcBorders>
            <w:vAlign w:val="center"/>
          </w:tcPr>
          <w:p w14:paraId="0C6987C9">
            <w:pPr>
              <w:widowControl/>
              <w:textAlignment w:val="center"/>
              <w:rPr>
                <w:rFonts w:ascii="宋体" w:hAnsi="宋体" w:cs="宋体"/>
                <w:color w:val="000000"/>
                <w:sz w:val="18"/>
                <w:szCs w:val="18"/>
              </w:rPr>
            </w:pPr>
            <w:r>
              <w:rPr>
                <w:rFonts w:ascii="Times New Roman" w:hAnsi="Times New Roman" w:eastAsia="Times New Roman" w:cs="Times New Roman"/>
                <w:color w:val="000000"/>
                <w:kern w:val="0"/>
                <w:sz w:val="18"/>
                <w:szCs w:val="18"/>
              </w:rPr>
              <w:t xml:space="preserve">■ There are few results required in this rating item, or there are some improvements in a few aspects and/or it is at the initial performance level </w:t>
            </w:r>
          </w:p>
        </w:tc>
      </w:tr>
      <w:tr w14:paraId="013E236F">
        <w:tblPrEx>
          <w:tblCellMar>
            <w:top w:w="15" w:type="dxa"/>
            <w:left w:w="15" w:type="dxa"/>
            <w:bottom w:w="15" w:type="dxa"/>
            <w:right w:w="15" w:type="dxa"/>
          </w:tblCellMar>
        </w:tblPrEx>
        <w:trPr>
          <w:trHeight w:val="314" w:hRule="atLeast"/>
        </w:trPr>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52C6523">
            <w:pPr>
              <w:jc w:val="center"/>
              <w:rPr>
                <w:rFonts w:ascii="宋体" w:hAnsi="宋体" w:cs="宋体"/>
                <w:color w:val="000000"/>
                <w:sz w:val="18"/>
                <w:szCs w:val="18"/>
              </w:rPr>
            </w:pPr>
          </w:p>
        </w:tc>
        <w:tc>
          <w:tcPr>
            <w:tcW w:w="7871" w:type="dxa"/>
            <w:tcBorders>
              <w:top w:val="single" w:color="000000" w:sz="4" w:space="0"/>
              <w:left w:val="single" w:color="000000" w:sz="4" w:space="0"/>
              <w:bottom w:val="single" w:color="000000" w:sz="4" w:space="0"/>
              <w:right w:val="single" w:color="000000" w:sz="4" w:space="0"/>
            </w:tcBorders>
            <w:vAlign w:val="center"/>
          </w:tcPr>
          <w:p w14:paraId="0330C690">
            <w:pPr>
              <w:widowControl/>
              <w:textAlignment w:val="center"/>
              <w:rPr>
                <w:rFonts w:ascii="宋体" w:hAnsi="宋体" w:cs="宋体"/>
                <w:color w:val="000000"/>
                <w:sz w:val="18"/>
                <w:szCs w:val="18"/>
              </w:rPr>
            </w:pPr>
            <w:r>
              <w:rPr>
                <w:rFonts w:ascii="Times New Roman" w:hAnsi="Times New Roman" w:eastAsia="Times New Roman" w:cs="Times New Roman"/>
                <w:color w:val="000000"/>
                <w:kern w:val="0"/>
                <w:sz w:val="18"/>
                <w:szCs w:val="18"/>
              </w:rPr>
              <w:t xml:space="preserve">■ There is a small amount of trend data required in this rating item, or it is at a low level </w:t>
            </w:r>
          </w:p>
        </w:tc>
      </w:tr>
      <w:tr w14:paraId="1F5195B2">
        <w:tblPrEx>
          <w:tblCellMar>
            <w:top w:w="15" w:type="dxa"/>
            <w:left w:w="15" w:type="dxa"/>
            <w:bottom w:w="15" w:type="dxa"/>
            <w:right w:w="15" w:type="dxa"/>
          </w:tblCellMar>
        </w:tblPrEx>
        <w:trPr>
          <w:trHeight w:val="314" w:hRule="atLeast"/>
        </w:trPr>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7E217BE">
            <w:pPr>
              <w:jc w:val="center"/>
              <w:rPr>
                <w:rFonts w:ascii="宋体" w:hAnsi="宋体" w:cs="宋体"/>
                <w:color w:val="000000"/>
                <w:sz w:val="18"/>
                <w:szCs w:val="18"/>
              </w:rPr>
            </w:pPr>
          </w:p>
        </w:tc>
        <w:tc>
          <w:tcPr>
            <w:tcW w:w="7871" w:type="dxa"/>
            <w:tcBorders>
              <w:top w:val="single" w:color="000000" w:sz="4" w:space="0"/>
              <w:left w:val="single" w:color="000000" w:sz="4" w:space="0"/>
              <w:bottom w:val="single" w:color="000000" w:sz="4" w:space="0"/>
              <w:right w:val="single" w:color="000000" w:sz="4" w:space="0"/>
            </w:tcBorders>
            <w:vAlign w:val="center"/>
          </w:tcPr>
          <w:p w14:paraId="47B5AA43">
            <w:pPr>
              <w:widowControl/>
              <w:textAlignment w:val="center"/>
              <w:rPr>
                <w:rFonts w:ascii="宋体" w:hAnsi="宋体" w:cs="宋体"/>
                <w:color w:val="000000"/>
                <w:sz w:val="18"/>
                <w:szCs w:val="18"/>
              </w:rPr>
            </w:pPr>
            <w:r>
              <w:rPr>
                <w:rFonts w:ascii="Times New Roman" w:hAnsi="Times New Roman" w:eastAsia="Times New Roman" w:cs="Times New Roman"/>
                <w:color w:val="000000"/>
                <w:kern w:val="0"/>
                <w:sz w:val="18"/>
                <w:szCs w:val="18"/>
              </w:rPr>
              <w:t xml:space="preserve">There is a small amount of relevant data or comparative information required in this scoring item </w:t>
            </w:r>
          </w:p>
        </w:tc>
      </w:tr>
      <w:tr w14:paraId="06EE7DE5">
        <w:tblPrEx>
          <w:tblCellMar>
            <w:top w:w="15" w:type="dxa"/>
            <w:left w:w="15" w:type="dxa"/>
            <w:bottom w:w="15" w:type="dxa"/>
            <w:right w:w="15" w:type="dxa"/>
          </w:tblCellMar>
        </w:tblPrEx>
        <w:trPr>
          <w:trHeight w:val="314" w:hRule="atLeast"/>
        </w:trPr>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17E8A0D6">
            <w:pPr>
              <w:widowControl/>
              <w:jc w:val="center"/>
              <w:textAlignment w:val="center"/>
              <w:rPr>
                <w:rFonts w:ascii="宋体" w:hAnsi="宋体" w:cs="宋体"/>
                <w:color w:val="000000"/>
                <w:sz w:val="18"/>
                <w:szCs w:val="18"/>
              </w:rPr>
            </w:pPr>
            <w:r>
              <w:rPr>
                <w:rFonts w:ascii="Times New Roman" w:hAnsi="Times New Roman" w:eastAsia="Times New Roman" w:cs="Times New Roman"/>
                <w:color w:val="000000"/>
                <w:kern w:val="0"/>
                <w:sz w:val="18"/>
                <w:szCs w:val="18"/>
              </w:rPr>
              <w:t xml:space="preserve">40％-60％ </w:t>
            </w:r>
          </w:p>
        </w:tc>
        <w:tc>
          <w:tcPr>
            <w:tcW w:w="7871" w:type="dxa"/>
            <w:tcBorders>
              <w:top w:val="single" w:color="000000" w:sz="4" w:space="0"/>
              <w:left w:val="single" w:color="000000" w:sz="4" w:space="0"/>
              <w:bottom w:val="single" w:color="000000" w:sz="4" w:space="0"/>
              <w:right w:val="single" w:color="000000" w:sz="4" w:space="0"/>
            </w:tcBorders>
            <w:vAlign w:val="center"/>
          </w:tcPr>
          <w:p w14:paraId="526EFD0B">
            <w:pPr>
              <w:widowControl/>
              <w:textAlignment w:val="center"/>
              <w:rPr>
                <w:rFonts w:ascii="宋体" w:hAnsi="宋体" w:cs="宋体"/>
                <w:color w:val="000000"/>
                <w:sz w:val="18"/>
                <w:szCs w:val="18"/>
              </w:rPr>
            </w:pPr>
            <w:r>
              <w:rPr>
                <w:rFonts w:ascii="Times New Roman" w:hAnsi="Times New Roman" w:eastAsia="Times New Roman" w:cs="Times New Roman"/>
                <w:color w:val="000000"/>
                <w:kern w:val="0"/>
                <w:sz w:val="18"/>
                <w:szCs w:val="18"/>
              </w:rPr>
              <w:t xml:space="preserve">■ Improvement and/or good level in most aspects required for this rating item </w:t>
            </w:r>
          </w:p>
        </w:tc>
      </w:tr>
      <w:tr w14:paraId="49E280C2">
        <w:tblPrEx>
          <w:tblCellMar>
            <w:top w:w="15" w:type="dxa"/>
            <w:left w:w="15" w:type="dxa"/>
            <w:bottom w:w="15" w:type="dxa"/>
            <w:right w:w="15" w:type="dxa"/>
          </w:tblCellMar>
        </w:tblPrEx>
        <w:trPr>
          <w:trHeight w:val="314" w:hRule="atLeast"/>
        </w:trPr>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06606714">
            <w:pPr>
              <w:jc w:val="center"/>
              <w:rPr>
                <w:rFonts w:ascii="宋体" w:hAnsi="宋体" w:cs="宋体"/>
                <w:color w:val="000000"/>
                <w:sz w:val="18"/>
                <w:szCs w:val="18"/>
              </w:rPr>
            </w:pPr>
          </w:p>
        </w:tc>
        <w:tc>
          <w:tcPr>
            <w:tcW w:w="7871" w:type="dxa"/>
            <w:tcBorders>
              <w:top w:val="single" w:color="000000" w:sz="4" w:space="0"/>
              <w:left w:val="single" w:color="000000" w:sz="4" w:space="0"/>
              <w:bottom w:val="single" w:color="000000" w:sz="4" w:space="0"/>
              <w:right w:val="single" w:color="000000" w:sz="4" w:space="0"/>
            </w:tcBorders>
            <w:vAlign w:val="center"/>
          </w:tcPr>
          <w:p w14:paraId="3B5F162D">
            <w:pPr>
              <w:widowControl/>
              <w:textAlignment w:val="center"/>
              <w:rPr>
                <w:rFonts w:ascii="宋体" w:hAnsi="宋体" w:cs="宋体"/>
                <w:color w:val="000000"/>
                <w:sz w:val="18"/>
                <w:szCs w:val="18"/>
              </w:rPr>
            </w:pPr>
            <w:r>
              <w:rPr>
                <w:rFonts w:ascii="Times New Roman" w:hAnsi="Times New Roman" w:eastAsia="Times New Roman" w:cs="Times New Roman"/>
                <w:color w:val="000000"/>
                <w:kern w:val="0"/>
                <w:sz w:val="18"/>
                <w:szCs w:val="18"/>
              </w:rPr>
              <w:t xml:space="preserve">In most aspects required for this rating item, it is in the early stages of achieving a good trend or at a general level </w:t>
            </w:r>
          </w:p>
        </w:tc>
      </w:tr>
      <w:tr w14:paraId="273E108C">
        <w:tblPrEx>
          <w:tblCellMar>
            <w:top w:w="15" w:type="dxa"/>
            <w:left w:w="15" w:type="dxa"/>
            <w:bottom w:w="15" w:type="dxa"/>
            <w:right w:w="15" w:type="dxa"/>
          </w:tblCellMar>
        </w:tblPrEx>
        <w:trPr>
          <w:trHeight w:val="314" w:hRule="atLeast"/>
        </w:trPr>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1172661A">
            <w:pPr>
              <w:jc w:val="center"/>
              <w:rPr>
                <w:rFonts w:ascii="宋体" w:hAnsi="宋体" w:cs="宋体"/>
                <w:color w:val="000000"/>
                <w:sz w:val="18"/>
                <w:szCs w:val="18"/>
              </w:rPr>
            </w:pPr>
          </w:p>
        </w:tc>
        <w:tc>
          <w:tcPr>
            <w:tcW w:w="7871" w:type="dxa"/>
            <w:tcBorders>
              <w:top w:val="single" w:color="000000" w:sz="4" w:space="0"/>
              <w:left w:val="single" w:color="000000" w:sz="4" w:space="0"/>
              <w:bottom w:val="single" w:color="000000" w:sz="4" w:space="0"/>
              <w:right w:val="single" w:color="000000" w:sz="4" w:space="0"/>
            </w:tcBorders>
            <w:vAlign w:val="center"/>
          </w:tcPr>
          <w:p w14:paraId="6CC39BD4">
            <w:pPr>
              <w:widowControl/>
              <w:textAlignment w:val="center"/>
              <w:rPr>
                <w:rFonts w:ascii="宋体" w:hAnsi="宋体" w:cs="宋体"/>
                <w:color w:val="000000"/>
                <w:sz w:val="18"/>
                <w:szCs w:val="18"/>
              </w:rPr>
            </w:pPr>
            <w:r>
              <w:rPr>
                <w:rFonts w:ascii="Times New Roman" w:hAnsi="Times New Roman" w:eastAsia="Times New Roman" w:cs="Times New Roman"/>
                <w:color w:val="000000"/>
                <w:kern w:val="0"/>
                <w:sz w:val="18"/>
                <w:szCs w:val="18"/>
              </w:rPr>
              <w:t xml:space="preserve">■ Ability to obtain relevant data or comparative information in this scoring item requirement </w:t>
            </w:r>
          </w:p>
        </w:tc>
      </w:tr>
      <w:tr w14:paraId="1F48DA8B">
        <w:tblPrEx>
          <w:tblCellMar>
            <w:top w:w="15" w:type="dxa"/>
            <w:left w:w="15" w:type="dxa"/>
            <w:bottom w:w="15" w:type="dxa"/>
            <w:right w:w="15" w:type="dxa"/>
          </w:tblCellMar>
        </w:tblPrEx>
        <w:trPr>
          <w:trHeight w:val="314" w:hRule="atLeast"/>
        </w:trPr>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130DA081">
            <w:pPr>
              <w:widowControl/>
              <w:jc w:val="center"/>
              <w:textAlignment w:val="center"/>
              <w:rPr>
                <w:rFonts w:ascii="宋体" w:hAnsi="宋体" w:cs="宋体"/>
                <w:color w:val="000000"/>
                <w:sz w:val="18"/>
                <w:szCs w:val="18"/>
              </w:rPr>
            </w:pPr>
            <w:r>
              <w:rPr>
                <w:rFonts w:ascii="Times New Roman" w:hAnsi="Times New Roman" w:eastAsia="Times New Roman" w:cs="Times New Roman"/>
                <w:color w:val="000000"/>
                <w:kern w:val="0"/>
                <w:sz w:val="18"/>
                <w:szCs w:val="18"/>
              </w:rPr>
              <w:t xml:space="preserve">60％-80％ </w:t>
            </w:r>
          </w:p>
        </w:tc>
        <w:tc>
          <w:tcPr>
            <w:tcW w:w="7871" w:type="dxa"/>
            <w:tcBorders>
              <w:top w:val="single" w:color="000000" w:sz="4" w:space="0"/>
              <w:left w:val="single" w:color="000000" w:sz="4" w:space="0"/>
              <w:bottom w:val="single" w:color="000000" w:sz="4" w:space="0"/>
              <w:right w:val="single" w:color="000000" w:sz="4" w:space="0"/>
            </w:tcBorders>
            <w:vAlign w:val="center"/>
          </w:tcPr>
          <w:p w14:paraId="0CD33FF2">
            <w:pPr>
              <w:widowControl/>
              <w:textAlignment w:val="center"/>
              <w:rPr>
                <w:rFonts w:ascii="宋体" w:hAnsi="宋体" w:cs="宋体"/>
                <w:color w:val="000000"/>
                <w:sz w:val="18"/>
                <w:szCs w:val="18"/>
              </w:rPr>
            </w:pPr>
            <w:r>
              <w:rPr>
                <w:rFonts w:ascii="Times New Roman" w:hAnsi="Times New Roman" w:eastAsia="Times New Roman" w:cs="Times New Roman"/>
                <w:color w:val="000000"/>
                <w:kern w:val="0"/>
                <w:sz w:val="18"/>
                <w:szCs w:val="18"/>
              </w:rPr>
              <w:t xml:space="preserve">■ There is a trend of improvement and/or a good level in most aspects required for this rating item </w:t>
            </w:r>
          </w:p>
        </w:tc>
      </w:tr>
      <w:tr w14:paraId="143C3FF6">
        <w:tblPrEx>
          <w:tblCellMar>
            <w:top w:w="15" w:type="dxa"/>
            <w:left w:w="15" w:type="dxa"/>
            <w:bottom w:w="15" w:type="dxa"/>
            <w:right w:w="15" w:type="dxa"/>
          </w:tblCellMar>
        </w:tblPrEx>
        <w:trPr>
          <w:trHeight w:val="314" w:hRule="atLeast"/>
        </w:trPr>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8F4BFBE">
            <w:pPr>
              <w:jc w:val="center"/>
              <w:rPr>
                <w:rFonts w:ascii="宋体" w:hAnsi="宋体" w:cs="宋体"/>
                <w:color w:val="000000"/>
                <w:sz w:val="18"/>
                <w:szCs w:val="18"/>
              </w:rPr>
            </w:pPr>
          </w:p>
        </w:tc>
        <w:tc>
          <w:tcPr>
            <w:tcW w:w="7871" w:type="dxa"/>
            <w:tcBorders>
              <w:top w:val="single" w:color="000000" w:sz="4" w:space="0"/>
              <w:left w:val="single" w:color="000000" w:sz="4" w:space="0"/>
              <w:bottom w:val="single" w:color="000000" w:sz="4" w:space="0"/>
              <w:right w:val="single" w:color="000000" w:sz="4" w:space="0"/>
            </w:tcBorders>
            <w:vAlign w:val="center"/>
          </w:tcPr>
          <w:p w14:paraId="706CAD2B">
            <w:pPr>
              <w:widowControl/>
              <w:textAlignment w:val="center"/>
              <w:rPr>
                <w:rFonts w:ascii="宋体" w:hAnsi="宋体" w:cs="宋体"/>
                <w:color w:val="000000"/>
                <w:sz w:val="18"/>
                <w:szCs w:val="18"/>
              </w:rPr>
            </w:pPr>
            <w:r>
              <w:rPr>
                <w:rFonts w:ascii="Times New Roman" w:hAnsi="Times New Roman" w:eastAsia="Times New Roman" w:cs="Times New Roman"/>
                <w:color w:val="000000"/>
                <w:kern w:val="0"/>
                <w:sz w:val="18"/>
                <w:szCs w:val="18"/>
              </w:rPr>
              <w:t xml:space="preserve">■ Some trends and/or current displays of good to excellent levels are required for this rating item </w:t>
            </w:r>
          </w:p>
        </w:tc>
      </w:tr>
      <w:tr w14:paraId="640BF019">
        <w:tblPrEx>
          <w:tblCellMar>
            <w:top w:w="15" w:type="dxa"/>
            <w:left w:w="15" w:type="dxa"/>
            <w:bottom w:w="15" w:type="dxa"/>
            <w:right w:w="15" w:type="dxa"/>
          </w:tblCellMar>
        </w:tblPrEx>
        <w:trPr>
          <w:trHeight w:val="314" w:hRule="atLeast"/>
        </w:trPr>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666E8539">
            <w:pPr>
              <w:jc w:val="center"/>
              <w:rPr>
                <w:rFonts w:ascii="宋体" w:hAnsi="宋体" w:cs="宋体"/>
                <w:color w:val="000000"/>
                <w:sz w:val="18"/>
                <w:szCs w:val="18"/>
              </w:rPr>
            </w:pPr>
          </w:p>
        </w:tc>
        <w:tc>
          <w:tcPr>
            <w:tcW w:w="7871" w:type="dxa"/>
            <w:tcBorders>
              <w:top w:val="single" w:color="000000" w:sz="4" w:space="0"/>
              <w:left w:val="single" w:color="000000" w:sz="4" w:space="0"/>
              <w:bottom w:val="single" w:color="000000" w:sz="4" w:space="0"/>
              <w:right w:val="single" w:color="000000" w:sz="4" w:space="0"/>
            </w:tcBorders>
            <w:vAlign w:val="center"/>
          </w:tcPr>
          <w:p w14:paraId="38F9D923">
            <w:pPr>
              <w:widowControl/>
              <w:textAlignment w:val="center"/>
              <w:rPr>
                <w:rFonts w:ascii="宋体" w:hAnsi="宋体" w:cs="宋体"/>
                <w:color w:val="000000"/>
                <w:sz w:val="18"/>
                <w:szCs w:val="18"/>
              </w:rPr>
            </w:pPr>
            <w:r>
              <w:rPr>
                <w:rFonts w:ascii="Times New Roman" w:hAnsi="Times New Roman" w:eastAsia="Times New Roman" w:cs="Times New Roman"/>
                <w:color w:val="000000"/>
                <w:kern w:val="0"/>
                <w:sz w:val="18"/>
                <w:szCs w:val="18"/>
              </w:rPr>
              <w:t xml:space="preserve">In this scoring item, it is required to obtain a large amount of relevant data or comparative information. </w:t>
            </w:r>
          </w:p>
        </w:tc>
      </w:tr>
      <w:tr w14:paraId="002C7646">
        <w:tblPrEx>
          <w:tblCellMar>
            <w:top w:w="15" w:type="dxa"/>
            <w:left w:w="15" w:type="dxa"/>
            <w:bottom w:w="15" w:type="dxa"/>
            <w:right w:w="15" w:type="dxa"/>
          </w:tblCellMar>
        </w:tblPrEx>
        <w:trPr>
          <w:trHeight w:val="314" w:hRule="atLeast"/>
        </w:trPr>
        <w:tc>
          <w:tcPr>
            <w:tcW w:w="1244" w:type="dxa"/>
            <w:vMerge w:val="restart"/>
            <w:tcBorders>
              <w:top w:val="single" w:color="000000" w:sz="4" w:space="0"/>
              <w:left w:val="single" w:color="000000" w:sz="4" w:space="0"/>
              <w:bottom w:val="single" w:color="000000" w:sz="4" w:space="0"/>
              <w:right w:val="single" w:color="000000" w:sz="4" w:space="0"/>
            </w:tcBorders>
            <w:vAlign w:val="center"/>
          </w:tcPr>
          <w:p w14:paraId="3906EDDD">
            <w:pPr>
              <w:widowControl/>
              <w:jc w:val="center"/>
              <w:textAlignment w:val="center"/>
              <w:rPr>
                <w:rFonts w:ascii="宋体" w:hAnsi="宋体" w:cs="宋体"/>
                <w:color w:val="000000"/>
                <w:sz w:val="18"/>
                <w:szCs w:val="18"/>
              </w:rPr>
            </w:pPr>
            <w:r>
              <w:rPr>
                <w:rFonts w:ascii="Times New Roman" w:hAnsi="Times New Roman" w:eastAsia="Times New Roman" w:cs="Times New Roman"/>
                <w:color w:val="000000"/>
                <w:kern w:val="0"/>
                <w:sz w:val="18"/>
                <w:szCs w:val="18"/>
              </w:rPr>
              <w:t xml:space="preserve">80％-100％ </w:t>
            </w:r>
          </w:p>
        </w:tc>
        <w:tc>
          <w:tcPr>
            <w:tcW w:w="7871" w:type="dxa"/>
            <w:tcBorders>
              <w:top w:val="single" w:color="000000" w:sz="4" w:space="0"/>
              <w:left w:val="single" w:color="000000" w:sz="4" w:space="0"/>
              <w:bottom w:val="single" w:color="000000" w:sz="4" w:space="0"/>
              <w:right w:val="single" w:color="000000" w:sz="4" w:space="0"/>
            </w:tcBorders>
            <w:vAlign w:val="center"/>
          </w:tcPr>
          <w:p w14:paraId="59DFF7A6">
            <w:pPr>
              <w:widowControl/>
              <w:textAlignment w:val="center"/>
              <w:rPr>
                <w:rFonts w:ascii="宋体" w:hAnsi="宋体" w:cs="宋体"/>
                <w:color w:val="000000"/>
                <w:sz w:val="18"/>
                <w:szCs w:val="18"/>
              </w:rPr>
            </w:pPr>
            <w:r>
              <w:rPr>
                <w:rFonts w:ascii="Times New Roman" w:hAnsi="Times New Roman" w:eastAsia="Times New Roman" w:cs="Times New Roman"/>
                <w:color w:val="000000"/>
                <w:kern w:val="0"/>
                <w:sz w:val="18"/>
                <w:szCs w:val="18"/>
              </w:rPr>
              <w:t xml:space="preserve">In most of the important aspects required for this rating item, the current results/level/performance have reached an excellent level </w:t>
            </w:r>
          </w:p>
        </w:tc>
      </w:tr>
      <w:tr w14:paraId="0D882EC1">
        <w:tblPrEx>
          <w:tblCellMar>
            <w:top w:w="15" w:type="dxa"/>
            <w:left w:w="15" w:type="dxa"/>
            <w:bottom w:w="15" w:type="dxa"/>
            <w:right w:w="15" w:type="dxa"/>
          </w:tblCellMar>
        </w:tblPrEx>
        <w:trPr>
          <w:trHeight w:val="314" w:hRule="atLeast"/>
        </w:trPr>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44C1FC2C">
            <w:pPr>
              <w:jc w:val="center"/>
              <w:rPr>
                <w:rFonts w:ascii="宋体" w:hAnsi="宋体" w:cs="宋体"/>
                <w:color w:val="000000"/>
                <w:sz w:val="18"/>
                <w:szCs w:val="18"/>
              </w:rPr>
            </w:pPr>
          </w:p>
        </w:tc>
        <w:tc>
          <w:tcPr>
            <w:tcW w:w="7871" w:type="dxa"/>
            <w:tcBorders>
              <w:top w:val="single" w:color="000000" w:sz="4" w:space="0"/>
              <w:left w:val="single" w:color="000000" w:sz="4" w:space="0"/>
              <w:bottom w:val="single" w:color="000000" w:sz="4" w:space="0"/>
              <w:right w:val="single" w:color="000000" w:sz="4" w:space="0"/>
            </w:tcBorders>
            <w:vAlign w:val="center"/>
          </w:tcPr>
          <w:p w14:paraId="60F40C49">
            <w:pPr>
              <w:widowControl/>
              <w:textAlignment w:val="center"/>
              <w:rPr>
                <w:rFonts w:ascii="宋体" w:hAnsi="宋体" w:cs="宋体"/>
                <w:color w:val="000000"/>
                <w:sz w:val="18"/>
                <w:szCs w:val="18"/>
              </w:rPr>
            </w:pPr>
            <w:r>
              <w:rPr>
                <w:rFonts w:ascii="Times New Roman" w:hAnsi="Times New Roman" w:eastAsia="Times New Roman" w:cs="Times New Roman"/>
                <w:color w:val="000000"/>
                <w:kern w:val="0"/>
                <w:sz w:val="18"/>
                <w:szCs w:val="18"/>
              </w:rPr>
              <w:t xml:space="preserve">Most of the trends required in this rating item show a leading and excellent level </w:t>
            </w:r>
          </w:p>
        </w:tc>
      </w:tr>
      <w:tr w14:paraId="5704F21B">
        <w:tblPrEx>
          <w:tblCellMar>
            <w:top w:w="15" w:type="dxa"/>
            <w:left w:w="15" w:type="dxa"/>
            <w:bottom w:w="15" w:type="dxa"/>
            <w:right w:w="15" w:type="dxa"/>
          </w:tblCellMar>
        </w:tblPrEx>
        <w:trPr>
          <w:trHeight w:val="327" w:hRule="atLeast"/>
        </w:trPr>
        <w:tc>
          <w:tcPr>
            <w:tcW w:w="1244" w:type="dxa"/>
            <w:vMerge w:val="continue"/>
            <w:tcBorders>
              <w:top w:val="single" w:color="000000" w:sz="4" w:space="0"/>
              <w:left w:val="single" w:color="000000" w:sz="4" w:space="0"/>
              <w:bottom w:val="single" w:color="000000" w:sz="4" w:space="0"/>
              <w:right w:val="single" w:color="000000" w:sz="4" w:space="0"/>
            </w:tcBorders>
            <w:vAlign w:val="center"/>
          </w:tcPr>
          <w:p w14:paraId="3C765A9C">
            <w:pPr>
              <w:jc w:val="center"/>
              <w:rPr>
                <w:rFonts w:ascii="宋体" w:hAnsi="宋体" w:cs="宋体"/>
                <w:color w:val="000000"/>
                <w:sz w:val="18"/>
                <w:szCs w:val="18"/>
              </w:rPr>
            </w:pPr>
          </w:p>
        </w:tc>
        <w:tc>
          <w:tcPr>
            <w:tcW w:w="7871" w:type="dxa"/>
            <w:tcBorders>
              <w:top w:val="single" w:color="000000" w:sz="4" w:space="0"/>
              <w:left w:val="single" w:color="000000" w:sz="4" w:space="0"/>
              <w:bottom w:val="single" w:color="000000" w:sz="4" w:space="0"/>
              <w:right w:val="single" w:color="000000" w:sz="4" w:space="0"/>
            </w:tcBorders>
            <w:vAlign w:val="center"/>
          </w:tcPr>
          <w:p w14:paraId="237EEADD">
            <w:pPr>
              <w:widowControl/>
              <w:textAlignment w:val="center"/>
              <w:rPr>
                <w:rFonts w:ascii="宋体" w:hAnsi="宋体" w:cs="宋体"/>
                <w:color w:val="000000"/>
                <w:sz w:val="18"/>
                <w:szCs w:val="18"/>
              </w:rPr>
            </w:pPr>
            <w:r>
              <w:rPr>
                <w:rFonts w:ascii="Times New Roman" w:hAnsi="Times New Roman" w:eastAsia="Times New Roman" w:cs="Times New Roman"/>
                <w:color w:val="000000"/>
                <w:kern w:val="0"/>
                <w:sz w:val="18"/>
                <w:szCs w:val="18"/>
              </w:rPr>
              <w:t>Be able to obtain sufficient relevant data or comparative information in this scoring item requirement</w:t>
            </w:r>
          </w:p>
        </w:tc>
      </w:tr>
    </w:tbl>
    <w:p w14:paraId="7BD84DB2">
      <w:pPr>
        <w:pStyle w:val="11"/>
        <w:tabs>
          <w:tab w:val="left" w:pos="2793"/>
        </w:tabs>
        <w:adjustRightInd w:val="0"/>
        <w:snapToGrid w:val="0"/>
        <w:spacing w:line="220" w:lineRule="auto"/>
        <w:rPr>
          <w:rFonts w:hAnsi="宋体"/>
          <w:sz w:val="28"/>
          <w:szCs w:val="28"/>
        </w:rPr>
      </w:pPr>
      <w:r>
        <w:rPr>
          <w:rFonts w:ascii="Times New Roman" w:hAnsi="Times New Roman" w:eastAsia="Times New Roman" w:cs="Times New Roman"/>
          <w:sz w:val="28"/>
          <w:szCs w:val="28"/>
        </w:rPr>
        <w:t>5.3.3 When scoring, the following principle requirements should be included:</w:t>
      </w:r>
    </w:p>
    <w:p w14:paraId="342998AE">
      <w:pPr>
        <w:pStyle w:val="47"/>
        <w:spacing w:line="220" w:lineRule="auto"/>
        <w:ind w:left="0" w:leftChars="0" w:firstLine="0" w:firstLineChars="0"/>
        <w:rPr>
          <w:sz w:val="28"/>
          <w:szCs w:val="28"/>
        </w:rPr>
      </w:pPr>
      <w:r>
        <w:rPr>
          <w:rFonts w:ascii="Times New Roman" w:hAnsi="Times New Roman" w:eastAsia="Times New Roman" w:cs="Times New Roman"/>
          <w:sz w:val="28"/>
          <w:szCs w:val="28"/>
        </w:rPr>
        <w:t>a. The deduction of points is based on the situation discovered during the evaluation process that does not meet the evaluation criteria, which are generally qualitative indicators. If they do not meet the criteria, all points will be deducted.</w:t>
      </w:r>
    </w:p>
    <w:p w14:paraId="2630CCD7">
      <w:pPr>
        <w:pStyle w:val="47"/>
        <w:spacing w:line="220" w:lineRule="auto"/>
        <w:ind w:left="1966" w:hanging="1372"/>
        <w:jc w:val="left"/>
        <w:rPr>
          <w:rFonts w:hint="eastAsia" w:ascii="Times New Roman" w:hAnsi="Times New Roman" w:cs="Times New Roman"/>
          <w:sz w:val="28"/>
          <w:szCs w:val="28"/>
          <w:lang w:val="en-US" w:eastAsia="zh-CN"/>
        </w:rPr>
      </w:pPr>
      <w:r>
        <w:rPr>
          <w:rFonts w:ascii="Times New Roman" w:hAnsi="Times New Roman" w:eastAsia="Times New Roman" w:cs="Times New Roman"/>
          <w:sz w:val="28"/>
          <w:szCs w:val="28"/>
        </w:rPr>
        <w:t>b. When encountering the need to extract multiple indicators of the same</w:t>
      </w:r>
      <w:r>
        <w:rPr>
          <w:rFonts w:hint="eastAsia" w:ascii="Times New Roman" w:hAnsi="Times New Roman" w:cs="Times New Roman"/>
          <w:sz w:val="28"/>
          <w:szCs w:val="28"/>
          <w:lang w:val="en-US" w:eastAsia="zh-CN"/>
        </w:rPr>
        <w:t xml:space="preserve"> </w:t>
      </w:r>
    </w:p>
    <w:p w14:paraId="3AD31E28">
      <w:pPr>
        <w:pStyle w:val="47"/>
        <w:spacing w:line="220" w:lineRule="auto"/>
        <w:ind w:left="0" w:leftChars="0" w:firstLine="0" w:firstLineChars="0"/>
        <w:jc w:val="left"/>
        <w:rPr>
          <w:rFonts w:hint="eastAsia" w:eastAsia="宋体"/>
          <w:sz w:val="28"/>
          <w:szCs w:val="28"/>
          <w:lang w:val="en-US" w:eastAsia="zh-CN"/>
        </w:rPr>
      </w:pPr>
      <w:r>
        <w:rPr>
          <w:rFonts w:ascii="Times New Roman" w:hAnsi="Times New Roman" w:eastAsia="Times New Roman" w:cs="Times New Roman"/>
          <w:sz w:val="28"/>
          <w:szCs w:val="28"/>
        </w:rPr>
        <w:t>type of rating (personnel qualifications, abilities, behavior)</w:t>
      </w:r>
      <w:r>
        <w:rPr>
          <w:rFonts w:hint="eastAsia" w:ascii="Times New Roman" w:hAnsi="Times New Roman" w:cs="Times New Roman"/>
          <w:sz w:val="28"/>
          <w:szCs w:val="28"/>
          <w:lang w:val="en-US" w:eastAsia="zh-CN"/>
        </w:rPr>
        <w:t>.</w:t>
      </w:r>
    </w:p>
    <w:p w14:paraId="5038C14B">
      <w:pPr>
        <w:pStyle w:val="47"/>
        <w:spacing w:line="220" w:lineRule="auto"/>
        <w:ind w:left="0" w:leftChars="0" w:firstLine="0" w:firstLineChars="0"/>
        <w:rPr>
          <w:sz w:val="28"/>
          <w:szCs w:val="28"/>
        </w:rPr>
      </w:pPr>
      <w:r>
        <w:rPr>
          <w:rFonts w:ascii="Times New Roman" w:hAnsi="Times New Roman" w:eastAsia="Times New Roman" w:cs="Times New Roman"/>
          <w:sz w:val="28"/>
          <w:szCs w:val="28"/>
        </w:rPr>
        <w:t>Attitude, service records, implementation completeness, complaint resolution status, etc. can be deducted points according to the proportion of non-compliance.</w:t>
      </w:r>
    </w:p>
    <w:p w14:paraId="2C5C2F24">
      <w:pPr>
        <w:pStyle w:val="47"/>
        <w:spacing w:line="220" w:lineRule="auto"/>
        <w:ind w:left="0" w:leftChars="0" w:firstLine="0" w:firstLineChars="0"/>
        <w:rPr>
          <w:sz w:val="28"/>
          <w:szCs w:val="28"/>
        </w:rPr>
      </w:pPr>
      <w:r>
        <w:rPr>
          <w:rFonts w:ascii="Times New Roman" w:hAnsi="Times New Roman" w:eastAsia="Times New Roman" w:cs="Times New Roman"/>
          <w:sz w:val="28"/>
          <w:szCs w:val="28"/>
        </w:rPr>
        <w:t>c. When the following situations are discovered, a special deduction item will be generated: non-compliance with national laws and regulations;  Not meeting the requirements of the company's service system;  Not meeting the special requirements of industry professionalism;  The situation that affects the operation of the service system.  Each special deduction item shall be deducted one point beyond the score and shall be rectified.</w:t>
      </w:r>
    </w:p>
    <w:p w14:paraId="67894A33">
      <w:pPr>
        <w:pStyle w:val="47"/>
        <w:spacing w:line="220" w:lineRule="auto"/>
        <w:ind w:left="0" w:leftChars="0" w:firstLine="0" w:firstLineChars="0"/>
        <w:rPr>
          <w:sz w:val="28"/>
          <w:szCs w:val="28"/>
        </w:rPr>
      </w:pPr>
      <w:r>
        <w:rPr>
          <w:rFonts w:ascii="Times New Roman" w:hAnsi="Times New Roman" w:eastAsia="Times New Roman" w:cs="Times New Roman"/>
          <w:sz w:val="28"/>
          <w:szCs w:val="28"/>
        </w:rPr>
        <w:t>d. When there is a deletion (such as items that are not related to the nature of the goods or services), the score of this indicator is not calculated, and the total score of the other items is called the score of the related items.</w:t>
      </w:r>
    </w:p>
    <w:p w14:paraId="18F0635E">
      <w:pPr>
        <w:pStyle w:val="47"/>
        <w:spacing w:line="220" w:lineRule="auto"/>
        <w:ind w:left="0" w:leftChars="0" w:firstLine="0" w:firstLineChars="0"/>
        <w:rPr>
          <w:sz w:val="28"/>
          <w:szCs w:val="28"/>
        </w:rPr>
      </w:pPr>
      <w:r>
        <w:rPr>
          <w:rFonts w:ascii="Times New Roman" w:hAnsi="Times New Roman" w:eastAsia="Times New Roman" w:cs="Times New Roman"/>
          <w:sz w:val="28"/>
          <w:szCs w:val="28"/>
        </w:rPr>
        <w:t>The scoring calculation method is: actual score=actual score/total score of related items X 100%.</w:t>
      </w:r>
    </w:p>
    <w:p w14:paraId="5920C2A5">
      <w:pPr>
        <w:pStyle w:val="47"/>
        <w:spacing w:line="220" w:lineRule="auto"/>
        <w:ind w:left="0" w:leftChars="0" w:firstLine="0" w:firstLineChars="0"/>
        <w:rPr>
          <w:sz w:val="28"/>
          <w:szCs w:val="28"/>
        </w:rPr>
      </w:pPr>
      <w:r>
        <w:rPr>
          <w:rFonts w:ascii="Times New Roman" w:hAnsi="Times New Roman" w:eastAsia="Times New Roman" w:cs="Times New Roman"/>
          <w:sz w:val="28"/>
          <w:szCs w:val="28"/>
        </w:rPr>
        <w:t>5.4 Review Report</w:t>
      </w:r>
    </w:p>
    <w:p w14:paraId="58D8284E">
      <w:pPr>
        <w:tabs>
          <w:tab w:val="left" w:pos="720"/>
          <w:tab w:val="left" w:pos="900"/>
        </w:tabs>
        <w:spacing w:line="220" w:lineRule="auto"/>
        <w:outlineLvl w:val="3"/>
        <w:rPr>
          <w:rFonts w:ascii="宋体" w:hAnsi="宋体" w:cs="宋体"/>
          <w:sz w:val="28"/>
          <w:szCs w:val="28"/>
        </w:rPr>
      </w:pPr>
      <w:r>
        <w:rPr>
          <w:rFonts w:ascii="Times New Roman" w:hAnsi="Times New Roman" w:eastAsia="Times New Roman" w:cs="Times New Roman"/>
          <w:sz w:val="28"/>
          <w:szCs w:val="28"/>
        </w:rPr>
        <w:t>5.4.1 After each internal evaluation, the audit team leader shall prepare an internal review report, which shall be submitted to the management representative for approval and sent to the company leadership and relevant departments.</w:t>
      </w:r>
    </w:p>
    <w:p w14:paraId="778F158B">
      <w:pPr>
        <w:tabs>
          <w:tab w:val="left" w:pos="720"/>
          <w:tab w:val="left" w:pos="900"/>
        </w:tabs>
        <w:spacing w:line="220" w:lineRule="auto"/>
        <w:outlineLvl w:val="3"/>
        <w:rPr>
          <w:rFonts w:ascii="宋体" w:hAnsi="宋体" w:cs="宋体"/>
          <w:sz w:val="28"/>
          <w:szCs w:val="28"/>
          <w:lang w:val="zh-CN"/>
        </w:rPr>
      </w:pPr>
      <w:r>
        <w:rPr>
          <w:rFonts w:ascii="Times New Roman" w:hAnsi="Times New Roman" w:eastAsia="Times New Roman" w:cs="Times New Roman"/>
          <w:sz w:val="28"/>
          <w:szCs w:val="28"/>
        </w:rPr>
        <w:t>5.4.2 The content of the audit report generally includes:</w:t>
      </w:r>
    </w:p>
    <w:p w14:paraId="473A7433">
      <w:pPr>
        <w:pStyle w:val="21"/>
        <w:spacing w:line="220" w:lineRule="auto"/>
        <w:ind w:left="2" w:leftChars="1" w:firstLine="560" w:firstLineChars="200"/>
        <w:rPr>
          <w:rFonts w:ascii="宋体" w:hAnsi="宋体" w:cs="宋体"/>
          <w:sz w:val="28"/>
          <w:szCs w:val="28"/>
        </w:rPr>
      </w:pPr>
      <w:r>
        <w:rPr>
          <w:rFonts w:ascii="Times New Roman" w:hAnsi="Times New Roman" w:eastAsia="Times New Roman" w:cs="Times New Roman"/>
          <w:sz w:val="28"/>
          <w:szCs w:val="28"/>
        </w:rPr>
        <w:t>a) The purpose, scope, and basis of the audit;</w:t>
      </w:r>
    </w:p>
    <w:p w14:paraId="2888A85D">
      <w:pPr>
        <w:pStyle w:val="21"/>
        <w:spacing w:line="220" w:lineRule="auto"/>
        <w:rPr>
          <w:rFonts w:ascii="宋体" w:hAnsi="宋体" w:cs="宋体"/>
          <w:sz w:val="28"/>
          <w:szCs w:val="28"/>
        </w:rPr>
      </w:pPr>
      <w:r>
        <w:rPr>
          <w:rFonts w:ascii="Times New Roman" w:hAnsi="Times New Roman" w:eastAsia="Times New Roman" w:cs="Times New Roman"/>
          <w:sz w:val="28"/>
          <w:szCs w:val="28"/>
        </w:rPr>
        <w:t>b) Members of the audit team;</w:t>
      </w:r>
    </w:p>
    <w:p w14:paraId="1DAFB77A">
      <w:pPr>
        <w:pStyle w:val="21"/>
        <w:spacing w:line="220" w:lineRule="auto"/>
        <w:rPr>
          <w:rFonts w:ascii="宋体" w:hAnsi="宋体" w:cs="宋体"/>
          <w:sz w:val="28"/>
          <w:szCs w:val="28"/>
        </w:rPr>
      </w:pPr>
      <w:r>
        <w:rPr>
          <w:rFonts w:ascii="Times New Roman" w:hAnsi="Times New Roman" w:eastAsia="Times New Roman" w:cs="Times New Roman"/>
          <w:sz w:val="28"/>
          <w:szCs w:val="28"/>
        </w:rPr>
        <w:t>c) Audit date and specific implementation status of audit plan;</w:t>
      </w:r>
    </w:p>
    <w:p w14:paraId="791E85EE">
      <w:pPr>
        <w:pStyle w:val="21"/>
        <w:spacing w:line="220" w:lineRule="auto"/>
        <w:rPr>
          <w:rFonts w:ascii="宋体" w:hAnsi="宋体" w:cs="宋体"/>
          <w:sz w:val="28"/>
          <w:szCs w:val="28"/>
        </w:rPr>
      </w:pPr>
      <w:r>
        <w:rPr>
          <w:rFonts w:ascii="Times New Roman" w:hAnsi="Times New Roman" w:eastAsia="Times New Roman" w:cs="Times New Roman"/>
          <w:sz w:val="28"/>
          <w:szCs w:val="28"/>
        </w:rPr>
        <w:t>d) Summary and analysis of deduction and observation items found during the review;</w:t>
      </w:r>
    </w:p>
    <w:p w14:paraId="2304E7A9">
      <w:pPr>
        <w:pStyle w:val="21"/>
        <w:spacing w:line="220" w:lineRule="auto"/>
        <w:rPr>
          <w:rFonts w:ascii="宋体" w:hAnsi="宋体" w:cs="宋体"/>
          <w:sz w:val="28"/>
          <w:szCs w:val="28"/>
        </w:rPr>
      </w:pPr>
      <w:r>
        <w:rPr>
          <w:rFonts w:ascii="Times New Roman" w:hAnsi="Times New Roman" w:eastAsia="Times New Roman" w:cs="Times New Roman"/>
          <w:sz w:val="28"/>
          <w:szCs w:val="28"/>
        </w:rPr>
        <w:t>e) The scoring results of the audited department;</w:t>
      </w:r>
    </w:p>
    <w:p w14:paraId="0E37FCF7">
      <w:pPr>
        <w:pStyle w:val="21"/>
        <w:rPr>
          <w:rFonts w:ascii="宋体" w:hAnsi="宋体" w:cs="宋体"/>
          <w:sz w:val="28"/>
          <w:szCs w:val="28"/>
        </w:rPr>
      </w:pPr>
      <w:r>
        <w:rPr>
          <w:rFonts w:ascii="Times New Roman" w:hAnsi="Times New Roman" w:eastAsia="Times New Roman" w:cs="Times New Roman"/>
          <w:sz w:val="28"/>
          <w:szCs w:val="28"/>
        </w:rPr>
        <w:t>f) Conclusion opinions on the conformity and effectiveness evaluation of the service system operation;</w:t>
      </w:r>
    </w:p>
    <w:p w14:paraId="14F0368C">
      <w:pPr>
        <w:tabs>
          <w:tab w:val="left" w:pos="720"/>
        </w:tabs>
        <w:spacing w:line="220" w:lineRule="auto"/>
        <w:outlineLvl w:val="2"/>
        <w:rPr>
          <w:rFonts w:ascii="宋体" w:hAnsi="宋体" w:cs="宋体"/>
          <w:sz w:val="28"/>
          <w:szCs w:val="28"/>
        </w:rPr>
      </w:pPr>
      <w:r>
        <w:rPr>
          <w:rFonts w:ascii="Times New Roman" w:hAnsi="Times New Roman" w:eastAsia="Times New Roman" w:cs="Times New Roman"/>
          <w:sz w:val="28"/>
          <w:szCs w:val="28"/>
        </w:rPr>
        <w:t>5.5 Implementation and tracking of corrective measures</w:t>
      </w:r>
    </w:p>
    <w:p w14:paraId="5E694FC8">
      <w:pPr>
        <w:tabs>
          <w:tab w:val="left" w:pos="720"/>
          <w:tab w:val="left" w:pos="900"/>
        </w:tabs>
        <w:spacing w:line="220" w:lineRule="auto"/>
        <w:ind w:left="140" w:hanging="140" w:hangingChars="50"/>
        <w:outlineLvl w:val="3"/>
        <w:rPr>
          <w:rFonts w:ascii="宋体" w:hAnsi="宋体" w:cs="宋体"/>
          <w:sz w:val="28"/>
          <w:szCs w:val="28"/>
          <w:lang w:val="zh-CN"/>
        </w:rPr>
      </w:pPr>
      <w:r>
        <w:rPr>
          <w:rFonts w:ascii="Times New Roman" w:hAnsi="Times New Roman" w:eastAsia="Times New Roman" w:cs="Times New Roman"/>
          <w:sz w:val="28"/>
          <w:szCs w:val="28"/>
        </w:rPr>
        <w:t>5.5.1 After receiving the deduction item report, the audited department should immediately correct the deduction item, analyze the impact on the service, fill in the deduction item report, develop a rectification plan, carefully analyze the causes, formulate corrective measures, and if necessary, seek the opinions of the reviewer. The corrective measures should be specific, adaptable, feasible, effective, eliminate the causes of deduction, and avoid the recurrence of non conformities.</w:t>
      </w:r>
    </w:p>
    <w:p w14:paraId="09268AF8">
      <w:pPr>
        <w:tabs>
          <w:tab w:val="left" w:pos="720"/>
          <w:tab w:val="left" w:pos="900"/>
        </w:tabs>
        <w:spacing w:line="220" w:lineRule="auto"/>
        <w:outlineLvl w:val="3"/>
        <w:rPr>
          <w:rFonts w:ascii="宋体" w:hAnsi="宋体" w:cs="宋体"/>
          <w:sz w:val="28"/>
          <w:szCs w:val="28"/>
          <w:lang w:val="zh-CN"/>
        </w:rPr>
      </w:pPr>
      <w:r>
        <w:rPr>
          <w:rFonts w:ascii="Times New Roman" w:hAnsi="Times New Roman" w:eastAsia="Times New Roman" w:cs="Times New Roman"/>
          <w:sz w:val="28"/>
          <w:szCs w:val="28"/>
        </w:rPr>
        <w:t>5.5.2 The department under review shall conscientiously organize and implement corrective actions and corrective measures within the prescribed rectification period. If necessary, preventive measures shall be formulated. After the corrective measures are completed, the "Deduction Item Corrective Action Form" shall be filled out as required, recording the implementation situation and attaching necessary witness materials (as evidence that the non conformities have been corrected and the measures are effective).</w:t>
      </w:r>
    </w:p>
    <w:p w14:paraId="26AE015F">
      <w:pPr>
        <w:tabs>
          <w:tab w:val="left" w:pos="720"/>
          <w:tab w:val="left" w:pos="900"/>
        </w:tabs>
        <w:spacing w:line="220" w:lineRule="auto"/>
        <w:outlineLvl w:val="3"/>
        <w:rPr>
          <w:rFonts w:ascii="宋体" w:hAnsi="宋体" w:cs="宋体"/>
          <w:sz w:val="28"/>
          <w:szCs w:val="28"/>
          <w:lang w:val="zh-CN"/>
        </w:rPr>
      </w:pPr>
      <w:r>
        <w:rPr>
          <w:rFonts w:ascii="Times New Roman" w:hAnsi="Times New Roman" w:eastAsia="Times New Roman" w:cs="Times New Roman"/>
          <w:sz w:val="28"/>
          <w:szCs w:val="28"/>
        </w:rPr>
        <w:t>5.5.3 If the reviewer tracks and verifies the implementation, adequacy, suitability, and effectiveness of corrective and preventive measures for all deduction item reports, and confirms the completion of rectification..</w:t>
      </w:r>
    </w:p>
    <w:p w14:paraId="7C77529B">
      <w:pPr>
        <w:tabs>
          <w:tab w:val="left" w:pos="720"/>
        </w:tabs>
        <w:spacing w:line="220" w:lineRule="auto"/>
        <w:outlineLvl w:val="2"/>
        <w:rPr>
          <w:rFonts w:ascii="宋体" w:hAnsi="宋体" w:cs="宋体"/>
          <w:sz w:val="28"/>
          <w:szCs w:val="28"/>
        </w:rPr>
      </w:pPr>
      <w:r>
        <w:rPr>
          <w:rFonts w:ascii="Times New Roman" w:hAnsi="Times New Roman" w:eastAsia="Times New Roman" w:cs="Times New Roman"/>
          <w:sz w:val="28"/>
          <w:szCs w:val="28"/>
        </w:rPr>
        <w:t>5.5.4 The main contents of on-site corrective action verification include:</w:t>
      </w:r>
    </w:p>
    <w:p w14:paraId="08A8EDE3">
      <w:pPr>
        <w:tabs>
          <w:tab w:val="left" w:pos="720"/>
        </w:tabs>
        <w:spacing w:line="220" w:lineRule="auto"/>
        <w:ind w:left="180"/>
        <w:outlineLvl w:val="2"/>
        <w:rPr>
          <w:rFonts w:ascii="宋体" w:hAnsi="宋体" w:cs="宋体"/>
          <w:sz w:val="28"/>
          <w:szCs w:val="28"/>
        </w:rPr>
      </w:pPr>
      <w:r>
        <w:rPr>
          <w:rFonts w:ascii="Times New Roman" w:hAnsi="Times New Roman" w:eastAsia="Times New Roman" w:cs="Times New Roman"/>
          <w:sz w:val="28"/>
          <w:szCs w:val="28"/>
        </w:rPr>
        <w:t>a. Has a rectification plan been formulated and implemented according to the plan;</w:t>
      </w:r>
    </w:p>
    <w:p w14:paraId="53BACE64">
      <w:pPr>
        <w:tabs>
          <w:tab w:val="left" w:pos="720"/>
        </w:tabs>
        <w:spacing w:line="220" w:lineRule="auto"/>
        <w:ind w:left="180"/>
        <w:outlineLvl w:val="2"/>
        <w:rPr>
          <w:rFonts w:ascii="宋体" w:hAnsi="宋体" w:cs="宋体"/>
          <w:sz w:val="28"/>
          <w:szCs w:val="28"/>
        </w:rPr>
      </w:pPr>
      <w:r>
        <w:rPr>
          <w:rFonts w:ascii="Times New Roman" w:hAnsi="Times New Roman" w:eastAsia="Times New Roman" w:cs="Times New Roman"/>
          <w:sz w:val="28"/>
          <w:szCs w:val="28"/>
        </w:rPr>
        <w:t>b. Have all the measures in the plan been completed;</w:t>
      </w:r>
    </w:p>
    <w:p w14:paraId="408CC39F">
      <w:pPr>
        <w:tabs>
          <w:tab w:val="left" w:pos="720"/>
        </w:tabs>
        <w:spacing w:line="220" w:lineRule="auto"/>
        <w:ind w:left="180"/>
        <w:outlineLvl w:val="2"/>
        <w:rPr>
          <w:rFonts w:ascii="宋体" w:hAnsi="宋体" w:cs="宋体"/>
          <w:sz w:val="28"/>
          <w:szCs w:val="28"/>
        </w:rPr>
      </w:pPr>
      <w:r>
        <w:rPr>
          <w:rFonts w:ascii="Times New Roman" w:hAnsi="Times New Roman" w:eastAsia="Times New Roman" w:cs="Times New Roman"/>
          <w:sz w:val="28"/>
          <w:szCs w:val="28"/>
        </w:rPr>
        <w:t>c. Has the discrepancy been corrected and have the measures been effectively implemented;</w:t>
      </w:r>
    </w:p>
    <w:p w14:paraId="733976D0">
      <w:pPr>
        <w:tabs>
          <w:tab w:val="left" w:pos="720"/>
        </w:tabs>
        <w:spacing w:line="220" w:lineRule="auto"/>
        <w:ind w:left="180"/>
        <w:outlineLvl w:val="2"/>
        <w:rPr>
          <w:rFonts w:ascii="宋体" w:hAnsi="宋体" w:cs="宋体"/>
          <w:sz w:val="28"/>
          <w:szCs w:val="28"/>
        </w:rPr>
      </w:pPr>
      <w:r>
        <w:rPr>
          <w:rFonts w:ascii="Times New Roman" w:hAnsi="Times New Roman" w:eastAsia="Times New Roman" w:cs="Times New Roman"/>
          <w:sz w:val="28"/>
          <w:szCs w:val="28"/>
        </w:rPr>
        <w:t>d. If it causes changes to the program or file, have the change procedures been handled according to the prescribed change procedures, and have the changes been effectively executed.</w:t>
      </w:r>
    </w:p>
    <w:p w14:paraId="7E8FF169">
      <w:pPr>
        <w:tabs>
          <w:tab w:val="left" w:pos="425"/>
          <w:tab w:val="left" w:pos="1800"/>
        </w:tabs>
        <w:spacing w:line="220" w:lineRule="auto"/>
        <w:outlineLvl w:val="1"/>
        <w:rPr>
          <w:rFonts w:ascii="宋体" w:hAnsi="宋体" w:cs="宋体"/>
          <w:b/>
          <w:bCs/>
          <w:color w:val="000000"/>
          <w:sz w:val="28"/>
          <w:szCs w:val="28"/>
        </w:rPr>
      </w:pPr>
      <w:r>
        <w:rPr>
          <w:rFonts w:ascii="Times New Roman" w:hAnsi="Times New Roman" w:eastAsia="Times New Roman" w:cs="Times New Roman"/>
          <w:b/>
          <w:bCs/>
          <w:color w:val="000000"/>
          <w:sz w:val="28"/>
          <w:szCs w:val="28"/>
        </w:rPr>
        <w:t>6. Relevant records</w:t>
      </w:r>
    </w:p>
    <w:p w14:paraId="732D400E">
      <w:pPr>
        <w:spacing w:line="220" w:lineRule="auto"/>
        <w:ind w:firstLine="560" w:firstLineChars="200"/>
        <w:rPr>
          <w:rFonts w:ascii="宋体" w:hAnsi="宋体" w:cs="宋体"/>
          <w:color w:val="000000"/>
          <w:sz w:val="28"/>
          <w:szCs w:val="28"/>
        </w:rPr>
      </w:pPr>
      <w:r>
        <w:rPr>
          <w:rFonts w:ascii="Times New Roman" w:hAnsi="Times New Roman" w:eastAsia="Times New Roman" w:cs="Times New Roman"/>
          <w:color w:val="000000"/>
          <w:sz w:val="28"/>
          <w:szCs w:val="28"/>
        </w:rPr>
        <w:t>6.1 Service Internal Evaluation Checklist</w:t>
      </w:r>
    </w:p>
    <w:p w14:paraId="29FF3D1E">
      <w:pPr>
        <w:spacing w:line="220" w:lineRule="auto"/>
        <w:ind w:firstLine="560" w:firstLineChars="200"/>
        <w:rPr>
          <w:rFonts w:ascii="宋体" w:hAnsi="宋体" w:cs="宋体"/>
          <w:color w:val="000000"/>
          <w:sz w:val="28"/>
          <w:szCs w:val="28"/>
        </w:rPr>
      </w:pPr>
      <w:r>
        <w:rPr>
          <w:rFonts w:ascii="Times New Roman" w:hAnsi="Times New Roman" w:eastAsia="Times New Roman" w:cs="Times New Roman"/>
          <w:color w:val="000000"/>
          <w:sz w:val="28"/>
          <w:szCs w:val="28"/>
        </w:rPr>
        <w:t>6.2 Service internal evaluation deduction item report;</w:t>
      </w:r>
    </w:p>
    <w:p w14:paraId="3FD86E42">
      <w:pPr>
        <w:spacing w:line="220" w:lineRule="auto"/>
        <w:ind w:firstLine="560" w:firstLineChars="200"/>
        <w:rPr>
          <w:rFonts w:ascii="宋体" w:hAnsi="宋体" w:cs="宋体"/>
          <w:color w:val="000000"/>
          <w:sz w:val="28"/>
          <w:szCs w:val="28"/>
        </w:rPr>
      </w:pPr>
      <w:r>
        <w:rPr>
          <w:rFonts w:ascii="Times New Roman" w:hAnsi="Times New Roman" w:eastAsia="Times New Roman" w:cs="Times New Roman"/>
          <w:color w:val="000000"/>
          <w:sz w:val="28"/>
          <w:szCs w:val="28"/>
        </w:rPr>
        <w:t>6.3 Record of internal evaluation observation items for services;</w:t>
      </w:r>
    </w:p>
    <w:p w14:paraId="6D0AA2F4">
      <w:pPr>
        <w:spacing w:line="220" w:lineRule="auto"/>
        <w:ind w:firstLine="560" w:firstLineChars="200"/>
        <w:rPr>
          <w:rFonts w:ascii="宋体" w:hAnsi="宋体" w:cs="宋体"/>
          <w:color w:val="000000"/>
          <w:sz w:val="28"/>
          <w:szCs w:val="28"/>
        </w:rPr>
      </w:pPr>
      <w:r>
        <w:rPr>
          <w:rFonts w:ascii="Times New Roman" w:hAnsi="Times New Roman" w:eastAsia="Times New Roman" w:cs="Times New Roman"/>
          <w:color w:val="000000"/>
          <w:sz w:val="28"/>
          <w:szCs w:val="28"/>
        </w:rPr>
        <w:t>6.4 Service Internal Evaluation Scoring Form;</w:t>
      </w:r>
    </w:p>
    <w:p w14:paraId="3459070D">
      <w:pPr>
        <w:spacing w:line="220" w:lineRule="auto"/>
        <w:ind w:firstLine="560" w:firstLineChars="200"/>
        <w:rPr>
          <w:rFonts w:ascii="宋体" w:hAnsi="宋体" w:cs="宋体"/>
          <w:color w:val="000000"/>
        </w:rPr>
      </w:pPr>
      <w:r>
        <w:rPr>
          <w:rFonts w:ascii="Times New Roman" w:hAnsi="Times New Roman" w:eastAsia="Times New Roman" w:cs="Times New Roman"/>
          <w:color w:val="000000"/>
          <w:sz w:val="28"/>
          <w:szCs w:val="28"/>
        </w:rPr>
        <w:t>6.5 Deduction Item Corrective Action Table.</w:t>
      </w:r>
    </w:p>
    <w:p w14:paraId="56705CF5">
      <w:pPr>
        <w:spacing w:line="360" w:lineRule="auto"/>
        <w:ind w:firstLine="420" w:firstLineChars="200"/>
        <w:rPr>
          <w:rFonts w:ascii="宋体" w:hAnsi="宋体" w:cs="宋体"/>
          <w:color w:val="000000"/>
        </w:rPr>
      </w:pPr>
    </w:p>
    <w:p w14:paraId="2FAAF7AD">
      <w:pPr>
        <w:spacing w:line="360" w:lineRule="auto"/>
        <w:ind w:firstLine="420" w:firstLineChars="200"/>
        <w:rPr>
          <w:rFonts w:ascii="宋体" w:hAnsi="宋体" w:cs="宋体"/>
          <w:color w:val="000000"/>
        </w:rPr>
      </w:pPr>
    </w:p>
    <w:p w14:paraId="4CEC6510">
      <w:pPr>
        <w:spacing w:line="360" w:lineRule="auto"/>
        <w:ind w:firstLine="420" w:firstLineChars="200"/>
        <w:rPr>
          <w:rFonts w:ascii="宋体" w:hAnsi="宋体" w:cs="宋体"/>
          <w:color w:val="000000"/>
        </w:rPr>
      </w:pPr>
    </w:p>
    <w:p w14:paraId="23EE0004">
      <w:pPr>
        <w:spacing w:line="360" w:lineRule="auto"/>
        <w:ind w:firstLine="420" w:firstLineChars="200"/>
        <w:rPr>
          <w:rFonts w:ascii="宋体" w:hAnsi="宋体" w:cs="宋体"/>
          <w:color w:val="000000"/>
        </w:rPr>
      </w:pPr>
    </w:p>
    <w:p w14:paraId="3290B8A0">
      <w:pPr>
        <w:pStyle w:val="2"/>
        <w:rPr>
          <w:rFonts w:ascii="楷体" w:hAnsi="楷体" w:eastAsia="楷体" w:cs="楷体"/>
        </w:rPr>
      </w:pPr>
      <w:r>
        <w:rPr>
          <w:rFonts w:ascii="宋体" w:hAnsi="宋体" w:cs="宋体"/>
          <w:b w:val="0"/>
          <w:bCs w:val="0"/>
          <w:color w:val="000000"/>
        </w:rPr>
        <w:br w:type="page"/>
      </w:r>
      <w:r>
        <w:rPr>
          <w:rFonts w:ascii="Times New Roman" w:hAnsi="Times New Roman" w:eastAsia="Times New Roman" w:cs="Times New Roman"/>
        </w:rPr>
        <w:t>Maintenance Service and Technical Support Control Procedure</w:t>
      </w:r>
    </w:p>
    <w:p w14:paraId="75079C14">
      <w:pPr>
        <w:pStyle w:val="3"/>
        <w:numPr>
          <w:ilvl w:val="0"/>
          <w:numId w:val="7"/>
        </w:numPr>
        <w:spacing w:before="0"/>
        <w:rPr>
          <w:rFonts w:ascii="宋体" w:hAnsi="宋体"/>
          <w:sz w:val="28"/>
          <w:szCs w:val="28"/>
        </w:rPr>
      </w:pPr>
      <w:r>
        <w:rPr>
          <w:rFonts w:hint="eastAsia" w:ascii="Times New Roman" w:hAnsi="Times New Roman" w:cs="Times New Roman"/>
          <w:sz w:val="28"/>
          <w:szCs w:val="28"/>
          <w:lang w:val="en-US" w:eastAsia="zh-CN"/>
        </w:rPr>
        <w:t>O</w:t>
      </w:r>
      <w:r>
        <w:rPr>
          <w:rFonts w:ascii="Times New Roman" w:hAnsi="Times New Roman" w:eastAsia="Times New Roman" w:cs="Times New Roman"/>
          <w:sz w:val="28"/>
          <w:szCs w:val="28"/>
        </w:rPr>
        <w:t>bjective</w:t>
      </w:r>
    </w:p>
    <w:p w14:paraId="3FFB8FD2">
      <w:pPr>
        <w:pStyle w:val="3"/>
        <w:numPr>
          <w:ilvl w:val="1"/>
          <w:numId w:val="0"/>
        </w:numPr>
        <w:spacing w:before="0"/>
        <w:rPr>
          <w:sz w:val="28"/>
          <w:szCs w:val="28"/>
        </w:rPr>
      </w:pPr>
      <w:r>
        <w:rPr>
          <w:rFonts w:ascii="Times New Roman" w:hAnsi="Times New Roman" w:eastAsia="Times New Roman" w:cs="Times New Roman"/>
          <w:sz w:val="28"/>
          <w:szCs w:val="28"/>
        </w:rPr>
        <w:t>Effectively control the company's maintenance services and technical support processes, and standardize after-sales service work.</w:t>
      </w:r>
    </w:p>
    <w:p w14:paraId="30C93C23">
      <w:pPr>
        <w:pStyle w:val="3"/>
        <w:numPr>
          <w:ilvl w:val="0"/>
          <w:numId w:val="7"/>
        </w:numPr>
        <w:spacing w:before="0"/>
        <w:rPr>
          <w:rFonts w:ascii="宋体" w:hAnsi="宋体"/>
          <w:sz w:val="28"/>
          <w:szCs w:val="28"/>
        </w:rPr>
      </w:pPr>
      <w:r>
        <w:rPr>
          <w:rFonts w:hint="eastAsia" w:ascii="Times New Roman" w:hAnsi="Times New Roman" w:cs="Times New Roman"/>
          <w:sz w:val="28"/>
          <w:szCs w:val="28"/>
          <w:lang w:val="en-US" w:eastAsia="zh-CN"/>
        </w:rPr>
        <w:t>R</w:t>
      </w:r>
      <w:r>
        <w:rPr>
          <w:rFonts w:ascii="Times New Roman" w:hAnsi="Times New Roman" w:eastAsia="Times New Roman" w:cs="Times New Roman"/>
          <w:sz w:val="28"/>
          <w:szCs w:val="28"/>
        </w:rPr>
        <w:t>ange</w:t>
      </w:r>
    </w:p>
    <w:p w14:paraId="3314E42E">
      <w:pPr>
        <w:pStyle w:val="8"/>
        <w:spacing w:after="0" w:line="220" w:lineRule="auto"/>
        <w:ind w:firstLine="426"/>
        <w:rPr>
          <w:rFonts w:ascii="宋体"/>
          <w:sz w:val="28"/>
          <w:szCs w:val="28"/>
        </w:rPr>
      </w:pPr>
      <w:r>
        <w:rPr>
          <w:rFonts w:ascii="Times New Roman" w:hAnsi="Times New Roman" w:eastAsia="Times New Roman" w:cs="Times New Roman"/>
          <w:sz w:val="28"/>
          <w:szCs w:val="28"/>
        </w:rPr>
        <w:t>This program is applicable for product repair services.</w:t>
      </w:r>
    </w:p>
    <w:p w14:paraId="43828DE8">
      <w:pPr>
        <w:pStyle w:val="3"/>
        <w:numPr>
          <w:ilvl w:val="0"/>
          <w:numId w:val="7"/>
        </w:numPr>
        <w:spacing w:before="0"/>
        <w:rPr>
          <w:rFonts w:ascii="宋体" w:hAnsi="宋体"/>
          <w:sz w:val="28"/>
          <w:szCs w:val="28"/>
        </w:rPr>
      </w:pPr>
      <w:r>
        <w:rPr>
          <w:rFonts w:hint="eastAsia" w:ascii="Times New Roman" w:hAnsi="Times New Roman" w:cs="Times New Roman"/>
          <w:sz w:val="28"/>
          <w:szCs w:val="28"/>
          <w:lang w:val="en-US" w:eastAsia="zh-CN"/>
        </w:rPr>
        <w:t>R</w:t>
      </w:r>
      <w:r>
        <w:rPr>
          <w:rFonts w:ascii="Times New Roman" w:hAnsi="Times New Roman" w:eastAsia="Times New Roman" w:cs="Times New Roman"/>
          <w:sz w:val="28"/>
          <w:szCs w:val="28"/>
        </w:rPr>
        <w:t>esponsibility</w:t>
      </w:r>
    </w:p>
    <w:p w14:paraId="028AC4EB">
      <w:pPr>
        <w:pStyle w:val="8"/>
        <w:spacing w:after="0" w:line="220" w:lineRule="auto"/>
        <w:rPr>
          <w:rFonts w:ascii="宋体"/>
          <w:sz w:val="28"/>
          <w:szCs w:val="28"/>
        </w:rPr>
      </w:pPr>
      <w:r>
        <w:rPr>
          <w:rFonts w:ascii="Times New Roman" w:hAnsi="Times New Roman" w:eastAsia="Times New Roman" w:cs="Times New Roman"/>
          <w:sz w:val="28"/>
          <w:szCs w:val="28"/>
        </w:rPr>
        <w:t>3.1 The production department is responsible for effectively controlling the maintenance service process.</w:t>
      </w:r>
    </w:p>
    <w:p w14:paraId="20B1115D">
      <w:pPr>
        <w:pStyle w:val="8"/>
        <w:spacing w:after="0" w:line="220" w:lineRule="auto"/>
        <w:rPr>
          <w:rFonts w:ascii="宋体"/>
          <w:sz w:val="28"/>
          <w:szCs w:val="28"/>
        </w:rPr>
      </w:pPr>
      <w:r>
        <w:rPr>
          <w:rFonts w:ascii="Times New Roman" w:hAnsi="Times New Roman" w:eastAsia="Times New Roman" w:cs="Times New Roman"/>
          <w:sz w:val="28"/>
          <w:szCs w:val="28"/>
        </w:rPr>
        <w:t>3.2 The sales department is responsible for receiving repair requests and recording orders.</w:t>
      </w:r>
    </w:p>
    <w:p w14:paraId="43F3D3C9">
      <w:pPr>
        <w:pStyle w:val="8"/>
        <w:spacing w:after="0" w:line="220" w:lineRule="auto"/>
        <w:rPr>
          <w:rFonts w:ascii="宋体" w:hAnsi="宋体" w:cs="宋体"/>
          <w:sz w:val="28"/>
          <w:szCs w:val="28"/>
        </w:rPr>
      </w:pPr>
      <w:r>
        <w:rPr>
          <w:rFonts w:ascii="Times New Roman" w:hAnsi="Times New Roman" w:eastAsia="Times New Roman" w:cs="Times New Roman"/>
          <w:sz w:val="28"/>
          <w:szCs w:val="28"/>
        </w:rPr>
        <w:t>3.3 The Materials Department is responsible for the management of spare parts.</w:t>
      </w:r>
    </w:p>
    <w:p w14:paraId="7C109CEF">
      <w:pPr>
        <w:pStyle w:val="8"/>
        <w:spacing w:after="0" w:line="220" w:lineRule="auto"/>
        <w:rPr>
          <w:rFonts w:hint="eastAsia" w:ascii="宋体" w:hAnsi="宋体" w:cs="宋体"/>
          <w:sz w:val="28"/>
          <w:szCs w:val="28"/>
        </w:rPr>
      </w:pPr>
      <w:r>
        <w:rPr>
          <w:rFonts w:ascii="Times New Roman" w:hAnsi="Times New Roman" w:eastAsia="Times New Roman" w:cs="Times New Roman"/>
          <w:sz w:val="28"/>
          <w:szCs w:val="28"/>
        </w:rPr>
        <w:t>3.4 The Engineering Department is responsible for providing technical support for after-sales service.</w:t>
      </w:r>
    </w:p>
    <w:p w14:paraId="34719C23">
      <w:pPr>
        <w:pStyle w:val="8"/>
        <w:spacing w:after="0" w:line="220" w:lineRule="auto"/>
        <w:rPr>
          <w:rFonts w:ascii="宋体" w:hAnsi="宋体" w:cs="宋体"/>
          <w:sz w:val="28"/>
          <w:szCs w:val="28"/>
        </w:rPr>
      </w:pPr>
      <w:r>
        <w:rPr>
          <w:rFonts w:ascii="Times New Roman" w:hAnsi="Times New Roman" w:eastAsia="Times New Roman" w:cs="Times New Roman"/>
          <w:sz w:val="28"/>
          <w:szCs w:val="28"/>
        </w:rPr>
        <w:t>3.5 The Quality Department is responsible for quality inspection of product maintenance.</w:t>
      </w:r>
    </w:p>
    <w:p w14:paraId="246171A4">
      <w:pPr>
        <w:pStyle w:val="3"/>
        <w:numPr>
          <w:ilvl w:val="1"/>
          <w:numId w:val="0"/>
        </w:numPr>
        <w:spacing w:before="0"/>
        <w:rPr>
          <w:rFonts w:ascii="宋体" w:hAnsi="宋体"/>
          <w:sz w:val="28"/>
          <w:szCs w:val="28"/>
        </w:rPr>
      </w:pPr>
      <w:r>
        <w:rPr>
          <w:rFonts w:ascii="Times New Roman" w:hAnsi="Times New Roman" w:eastAsia="Times New Roman" w:cs="Times New Roman"/>
          <w:sz w:val="28"/>
          <w:szCs w:val="28"/>
        </w:rPr>
        <w:t>4. Process</w:t>
      </w:r>
    </w:p>
    <w:p w14:paraId="49515AF2">
      <w:pPr>
        <w:spacing w:line="220" w:lineRule="auto"/>
        <w:rPr>
          <w:rFonts w:ascii="宋体" w:hAnsi="宋体" w:cs="宋体"/>
          <w:sz w:val="28"/>
          <w:szCs w:val="28"/>
        </w:rPr>
      </w:pPr>
      <w:r>
        <w:rPr>
          <w:rFonts w:ascii="Times New Roman" w:hAnsi="Times New Roman" w:eastAsia="Times New Roman" w:cs="Times New Roman"/>
          <w:sz w:val="28"/>
          <w:szCs w:val="28"/>
        </w:rPr>
        <w:t>4.1 Technical Support</w:t>
      </w:r>
    </w:p>
    <w:p w14:paraId="511AE2DC">
      <w:pPr>
        <w:spacing w:line="220" w:lineRule="auto"/>
        <w:rPr>
          <w:rFonts w:ascii="宋体" w:hAnsi="宋体" w:cs="宋体"/>
          <w:sz w:val="28"/>
          <w:szCs w:val="28"/>
        </w:rPr>
      </w:pPr>
      <w:r>
        <w:rPr>
          <w:rFonts w:ascii="Times New Roman" w:hAnsi="Times New Roman" w:eastAsia="Times New Roman" w:cs="Times New Roman"/>
          <w:sz w:val="28"/>
          <w:szCs w:val="28"/>
        </w:rPr>
        <w:t>4.1.1 The support channels provided by the company are:</w:t>
      </w:r>
    </w:p>
    <w:p w14:paraId="0F7DEFCF">
      <w:pPr>
        <w:spacing w:line="220" w:lineRule="auto"/>
        <w:rPr>
          <w:rFonts w:ascii="宋体" w:hAnsi="宋体" w:cs="宋体"/>
          <w:sz w:val="28"/>
          <w:szCs w:val="28"/>
        </w:rPr>
      </w:pPr>
      <w:r>
        <w:rPr>
          <w:rFonts w:ascii="Times New Roman" w:hAnsi="Times New Roman" w:eastAsia="Times New Roman" w:cs="Times New Roman"/>
          <w:sz w:val="28"/>
          <w:szCs w:val="28"/>
        </w:rPr>
        <w:t>a. Website specific modules;</w:t>
      </w:r>
    </w:p>
    <w:p w14:paraId="6D65A287">
      <w:pPr>
        <w:spacing w:line="220" w:lineRule="auto"/>
        <w:rPr>
          <w:rFonts w:ascii="宋体" w:hAnsi="宋体" w:cs="宋体"/>
          <w:sz w:val="28"/>
          <w:szCs w:val="28"/>
        </w:rPr>
      </w:pPr>
      <w:r>
        <w:rPr>
          <w:rFonts w:ascii="Times New Roman" w:hAnsi="Times New Roman" w:eastAsia="Times New Roman" w:cs="Times New Roman"/>
          <w:sz w:val="28"/>
          <w:szCs w:val="28"/>
        </w:rPr>
        <w:t>b. Hotline number;</w:t>
      </w:r>
    </w:p>
    <w:p w14:paraId="6F18F613">
      <w:pPr>
        <w:spacing w:line="220" w:lineRule="auto"/>
        <w:rPr>
          <w:rFonts w:ascii="宋体" w:hAnsi="宋体" w:cs="宋体"/>
          <w:sz w:val="28"/>
          <w:szCs w:val="28"/>
        </w:rPr>
      </w:pPr>
      <w:r>
        <w:rPr>
          <w:rFonts w:ascii="Times New Roman" w:hAnsi="Times New Roman" w:eastAsia="Times New Roman" w:cs="Times New Roman"/>
          <w:sz w:val="28"/>
          <w:szCs w:val="28"/>
        </w:rPr>
        <w:t>c. Service personnel provide on-site support.</w:t>
      </w:r>
    </w:p>
    <w:p w14:paraId="77CD8BC4">
      <w:pPr>
        <w:pStyle w:val="8"/>
        <w:spacing w:after="0" w:line="220" w:lineRule="auto"/>
        <w:rPr>
          <w:rFonts w:ascii="宋体" w:hAnsi="宋体" w:cs="宋体"/>
          <w:sz w:val="28"/>
          <w:szCs w:val="28"/>
        </w:rPr>
      </w:pPr>
      <w:r>
        <w:rPr>
          <w:rFonts w:ascii="Times New Roman" w:hAnsi="Times New Roman" w:eastAsia="Times New Roman" w:cs="Times New Roman"/>
          <w:sz w:val="28"/>
          <w:szCs w:val="28"/>
        </w:rPr>
        <w:t>4.1.2 The website module plan will be designed by the office, introducing the company's service categories, relevant technical indicators and data, maintenance requirements for operation, etc., and providing online contact email and QQ to keep customers informed of relevant information at any time.</w:t>
      </w:r>
    </w:p>
    <w:p w14:paraId="46EFC0DF">
      <w:pPr>
        <w:pStyle w:val="8"/>
        <w:spacing w:after="0" w:line="220" w:lineRule="auto"/>
        <w:rPr>
          <w:rFonts w:ascii="宋体" w:hAnsi="宋体" w:cs="宋体"/>
          <w:sz w:val="28"/>
          <w:szCs w:val="28"/>
        </w:rPr>
      </w:pPr>
      <w:r>
        <w:rPr>
          <w:rFonts w:ascii="Times New Roman" w:hAnsi="Times New Roman" w:eastAsia="Times New Roman" w:cs="Times New Roman"/>
          <w:sz w:val="28"/>
          <w:szCs w:val="28"/>
        </w:rPr>
        <w:t>4.1.3 The hotline is managed by the follow-up personnel, who classify incoming calls and transfer them to the sales department for pre-sales consultation, technical consultation, and repair calls.</w:t>
      </w:r>
    </w:p>
    <w:p w14:paraId="76C7128F">
      <w:pPr>
        <w:pStyle w:val="8"/>
        <w:spacing w:after="0" w:line="220" w:lineRule="auto"/>
        <w:rPr>
          <w:rFonts w:ascii="宋体" w:hAnsi="宋体" w:cs="宋体"/>
          <w:sz w:val="28"/>
          <w:szCs w:val="28"/>
        </w:rPr>
      </w:pPr>
      <w:r>
        <w:rPr>
          <w:rFonts w:ascii="Times New Roman" w:hAnsi="Times New Roman" w:eastAsia="Times New Roman" w:cs="Times New Roman"/>
          <w:sz w:val="28"/>
          <w:szCs w:val="28"/>
        </w:rPr>
        <w:t>4.1.4 Follow up personnel should record incoming calls and conduct follow-up visits after the repair order is completed.</w:t>
      </w:r>
    </w:p>
    <w:p w14:paraId="4E1FF933">
      <w:pPr>
        <w:pStyle w:val="8"/>
        <w:spacing w:after="0" w:line="220" w:lineRule="auto"/>
        <w:rPr>
          <w:rFonts w:ascii="宋体" w:hAnsi="宋体" w:cs="宋体"/>
          <w:sz w:val="28"/>
          <w:szCs w:val="28"/>
        </w:rPr>
      </w:pPr>
      <w:r>
        <w:rPr>
          <w:rFonts w:ascii="Times New Roman" w:hAnsi="Times New Roman" w:eastAsia="Times New Roman" w:cs="Times New Roman"/>
          <w:sz w:val="28"/>
          <w:szCs w:val="28"/>
        </w:rPr>
        <w:t>4.1.5 Maintenance service personnel should wear company uniforms and work clothes when in contact with customers</w:t>
      </w:r>
    </w:p>
    <w:p w14:paraId="3BA8001B">
      <w:pPr>
        <w:pStyle w:val="8"/>
        <w:spacing w:after="0" w:line="220" w:lineRule="auto"/>
        <w:rPr>
          <w:rFonts w:ascii="宋体" w:hAnsi="宋体" w:cs="宋体"/>
          <w:sz w:val="28"/>
          <w:szCs w:val="28"/>
        </w:rPr>
      </w:pPr>
      <w:r>
        <w:rPr>
          <w:rFonts w:ascii="Times New Roman" w:hAnsi="Times New Roman" w:eastAsia="Times New Roman" w:cs="Times New Roman"/>
          <w:sz w:val="28"/>
          <w:szCs w:val="28"/>
        </w:rPr>
        <w:t>Brand, speak Mandarin, dress cleanly, have appropriate appearance, and leave a good impression on customers.</w:t>
      </w:r>
    </w:p>
    <w:p w14:paraId="3718D8D6">
      <w:pPr>
        <w:pStyle w:val="8"/>
        <w:spacing w:after="0" w:line="220" w:lineRule="auto"/>
        <w:rPr>
          <w:rFonts w:ascii="宋体" w:hAnsi="宋体" w:cs="宋体"/>
          <w:sz w:val="28"/>
          <w:szCs w:val="28"/>
        </w:rPr>
      </w:pPr>
      <w:r>
        <w:rPr>
          <w:rFonts w:hint="eastAsia" w:cs="Times New Roman"/>
          <w:sz w:val="28"/>
          <w:szCs w:val="28"/>
          <w:lang w:val="en-US" w:eastAsia="zh-CN"/>
        </w:rPr>
        <w:t xml:space="preserve">4.1.6 </w:t>
      </w:r>
      <w:r>
        <w:rPr>
          <w:rFonts w:ascii="Times New Roman" w:hAnsi="Times New Roman" w:eastAsia="Times New Roman" w:cs="Times New Roman"/>
          <w:sz w:val="28"/>
          <w:szCs w:val="28"/>
        </w:rPr>
        <w:t>After the contract is signed, the sales department will communicate the maintenance order and requirements to the maintenance service personnel.</w:t>
      </w:r>
    </w:p>
    <w:p w14:paraId="4F435917">
      <w:pPr>
        <w:pStyle w:val="8"/>
        <w:spacing w:after="0" w:line="220" w:lineRule="auto"/>
        <w:rPr>
          <w:rFonts w:ascii="宋体" w:hAnsi="宋体" w:cs="宋体"/>
          <w:sz w:val="28"/>
          <w:szCs w:val="28"/>
        </w:rPr>
      </w:pPr>
      <w:r>
        <w:rPr>
          <w:rFonts w:ascii="Times New Roman" w:hAnsi="Times New Roman" w:eastAsia="Times New Roman" w:cs="Times New Roman"/>
          <w:sz w:val="28"/>
          <w:szCs w:val="28"/>
        </w:rPr>
        <w:t>4.1.7 The company is responsible for issuing on-the-job operation certificates to maintenance operators who have received training.</w:t>
      </w:r>
    </w:p>
    <w:p w14:paraId="65BDAEE8">
      <w:pPr>
        <w:spacing w:line="220" w:lineRule="auto"/>
        <w:rPr>
          <w:rFonts w:ascii="宋体" w:hAnsi="宋体" w:cs="宋体"/>
          <w:sz w:val="28"/>
          <w:szCs w:val="28"/>
        </w:rPr>
      </w:pPr>
      <w:r>
        <w:rPr>
          <w:rFonts w:ascii="Times New Roman" w:hAnsi="Times New Roman" w:eastAsia="Times New Roman" w:cs="Times New Roman"/>
          <w:sz w:val="28"/>
          <w:szCs w:val="28"/>
        </w:rPr>
        <w:t>4.2 Maintenance and Accessories</w:t>
      </w:r>
    </w:p>
    <w:p w14:paraId="4A5DB91F">
      <w:pPr>
        <w:spacing w:line="220" w:lineRule="auto"/>
        <w:rPr>
          <w:rFonts w:ascii="宋体" w:hAnsi="宋体" w:cs="宋体"/>
          <w:sz w:val="28"/>
          <w:szCs w:val="28"/>
        </w:rPr>
      </w:pPr>
      <w:r>
        <w:rPr>
          <w:rFonts w:ascii="Times New Roman" w:hAnsi="Times New Roman" w:eastAsia="Times New Roman" w:cs="Times New Roman"/>
          <w:sz w:val="28"/>
          <w:szCs w:val="28"/>
        </w:rPr>
        <w:t>4.2.1 Accessories during the warranty period, except for vulnerable parts, should be provided to customers free of charge.  The accessory personnel should coordinate the distribution and sales of accessories, and keep records of the distribution and sales of accessories. For special parts, they should contact the material department, who will distribute them within the specified time limit.</w:t>
      </w:r>
    </w:p>
    <w:p w14:paraId="0893C6B0">
      <w:pPr>
        <w:spacing w:line="220" w:lineRule="auto"/>
        <w:rPr>
          <w:rFonts w:ascii="宋体" w:hAnsi="宋体" w:cs="宋体"/>
          <w:sz w:val="28"/>
          <w:szCs w:val="28"/>
        </w:rPr>
      </w:pPr>
      <w:r>
        <w:rPr>
          <w:rFonts w:ascii="Times New Roman" w:hAnsi="Times New Roman" w:eastAsia="Times New Roman" w:cs="Times New Roman"/>
          <w:sz w:val="28"/>
          <w:szCs w:val="28"/>
        </w:rPr>
        <w:t xml:space="preserve">4.2.2 Maintenance service vehicles shall be managed by dedicated personnel.    </w:t>
      </w:r>
    </w:p>
    <w:p w14:paraId="2839FB0C">
      <w:pPr>
        <w:pStyle w:val="3"/>
        <w:numPr>
          <w:ilvl w:val="0"/>
          <w:numId w:val="8"/>
        </w:numPr>
        <w:spacing w:before="0" w:line="220" w:lineRule="auto"/>
        <w:rPr>
          <w:rFonts w:ascii="宋体" w:hAnsi="宋体" w:cs="宋体"/>
          <w:sz w:val="28"/>
          <w:szCs w:val="28"/>
        </w:rPr>
      </w:pPr>
      <w:r>
        <w:rPr>
          <w:rFonts w:ascii="Times New Roman" w:hAnsi="Times New Roman" w:eastAsia="Times New Roman" w:cs="Times New Roman"/>
          <w:sz w:val="28"/>
          <w:szCs w:val="28"/>
        </w:rPr>
        <w:t>Related documents/records</w:t>
      </w:r>
    </w:p>
    <w:p w14:paraId="5360BC2C">
      <w:pPr>
        <w:pStyle w:val="4"/>
        <w:ind w:firstLine="0"/>
        <w:rPr>
          <w:rFonts w:ascii="宋体" w:hAnsi="宋体" w:cs="宋体"/>
          <w:sz w:val="28"/>
          <w:szCs w:val="28"/>
        </w:rPr>
      </w:pPr>
      <w:r>
        <w:rPr>
          <w:rFonts w:ascii="Times New Roman" w:hAnsi="Times New Roman" w:eastAsia="Times New Roman" w:cs="Times New Roman"/>
          <w:sz w:val="28"/>
          <w:szCs w:val="28"/>
        </w:rPr>
        <w:t>5.1 Service Management System</w:t>
      </w:r>
    </w:p>
    <w:p w14:paraId="411FC265">
      <w:pPr>
        <w:pStyle w:val="4"/>
        <w:ind w:firstLine="0"/>
        <w:rPr>
          <w:rFonts w:ascii="宋体" w:hAnsi="宋体" w:cs="宋体"/>
          <w:sz w:val="28"/>
          <w:szCs w:val="28"/>
        </w:rPr>
      </w:pPr>
      <w:r>
        <w:rPr>
          <w:rFonts w:ascii="Times New Roman" w:hAnsi="Times New Roman" w:eastAsia="Times New Roman" w:cs="Times New Roman"/>
          <w:sz w:val="28"/>
          <w:szCs w:val="28"/>
        </w:rPr>
        <w:t>5.2 Replacement Application Form</w:t>
      </w:r>
    </w:p>
    <w:p w14:paraId="7A71716F">
      <w:pPr>
        <w:pStyle w:val="4"/>
        <w:ind w:firstLine="0"/>
        <w:rPr>
          <w:rFonts w:ascii="宋体" w:hAnsi="宋体" w:cs="宋体"/>
          <w:sz w:val="28"/>
          <w:szCs w:val="28"/>
        </w:rPr>
      </w:pPr>
    </w:p>
    <w:p w14:paraId="6D1999DF">
      <w:pPr>
        <w:pStyle w:val="4"/>
        <w:ind w:firstLine="0"/>
        <w:rPr>
          <w:rFonts w:ascii="宋体" w:hAnsi="宋体" w:cs="宋体"/>
          <w:sz w:val="28"/>
          <w:szCs w:val="28"/>
        </w:rPr>
      </w:pPr>
    </w:p>
    <w:p w14:paraId="0A30E53E">
      <w:pPr>
        <w:pStyle w:val="4"/>
        <w:ind w:firstLine="0"/>
        <w:rPr>
          <w:rFonts w:ascii="宋体" w:hAnsi="宋体" w:cs="宋体"/>
          <w:sz w:val="28"/>
          <w:szCs w:val="28"/>
        </w:rPr>
      </w:pPr>
    </w:p>
    <w:p w14:paraId="10D73E4A">
      <w:pPr>
        <w:pStyle w:val="4"/>
        <w:ind w:firstLine="0"/>
        <w:rPr>
          <w:rFonts w:ascii="宋体" w:hAnsi="宋体" w:cs="宋体"/>
          <w:sz w:val="28"/>
          <w:szCs w:val="28"/>
        </w:rPr>
      </w:pPr>
    </w:p>
    <w:p w14:paraId="2C7D4A4A">
      <w:pPr>
        <w:pStyle w:val="4"/>
        <w:ind w:firstLine="0"/>
        <w:rPr>
          <w:rFonts w:ascii="宋体" w:hAnsi="宋体" w:cs="宋体"/>
          <w:sz w:val="28"/>
          <w:szCs w:val="28"/>
        </w:rPr>
      </w:pPr>
    </w:p>
    <w:p w14:paraId="24E90FF7">
      <w:pPr>
        <w:pStyle w:val="4"/>
        <w:ind w:firstLine="0"/>
        <w:rPr>
          <w:rFonts w:ascii="宋体" w:hAnsi="宋体" w:cs="宋体"/>
          <w:sz w:val="28"/>
          <w:szCs w:val="28"/>
        </w:rPr>
      </w:pPr>
    </w:p>
    <w:p w14:paraId="1C164CFA">
      <w:pPr>
        <w:pStyle w:val="4"/>
        <w:ind w:firstLine="0"/>
        <w:rPr>
          <w:rFonts w:ascii="宋体" w:hAnsi="宋体" w:cs="宋体"/>
          <w:sz w:val="28"/>
          <w:szCs w:val="28"/>
        </w:rPr>
      </w:pPr>
    </w:p>
    <w:p w14:paraId="1E93C8EC">
      <w:pPr>
        <w:pStyle w:val="4"/>
        <w:ind w:firstLine="0"/>
        <w:rPr>
          <w:rFonts w:ascii="宋体" w:hAnsi="宋体" w:cs="宋体"/>
          <w:sz w:val="28"/>
          <w:szCs w:val="28"/>
        </w:rPr>
      </w:pPr>
    </w:p>
    <w:p w14:paraId="268FBEC2">
      <w:pPr>
        <w:pStyle w:val="2"/>
        <w:jc w:val="center"/>
        <w:rPr>
          <w:rFonts w:ascii="宋体" w:hAnsi="宋体" w:cs="宋体"/>
          <w:sz w:val="28"/>
          <w:szCs w:val="28"/>
        </w:rPr>
      </w:pPr>
      <w:r>
        <w:rPr>
          <w:rFonts w:ascii="Times New Roman" w:hAnsi="Times New Roman" w:eastAsia="Times New Roman" w:cs="Times New Roman"/>
          <w:sz w:val="28"/>
          <w:szCs w:val="28"/>
        </w:rPr>
        <w:t>Customer Relationship and Complaint Handling Control Procedure</w:t>
      </w:r>
    </w:p>
    <w:p w14:paraId="7395D4B7">
      <w:pPr>
        <w:pStyle w:val="3"/>
        <w:numPr>
          <w:ilvl w:val="0"/>
          <w:numId w:val="9"/>
        </w:numPr>
        <w:rPr>
          <w:rFonts w:ascii="宋体" w:hAnsi="宋体" w:cs="宋体"/>
          <w:sz w:val="28"/>
          <w:szCs w:val="28"/>
        </w:rPr>
      </w:pPr>
      <w:r>
        <w:rPr>
          <w:rFonts w:hint="eastAsia" w:ascii="Times New Roman" w:hAnsi="Times New Roman" w:cs="Times New Roman"/>
          <w:sz w:val="28"/>
          <w:szCs w:val="28"/>
          <w:lang w:val="en-US" w:eastAsia="zh-CN"/>
        </w:rPr>
        <w:t>O</w:t>
      </w:r>
      <w:r>
        <w:rPr>
          <w:rFonts w:ascii="Times New Roman" w:hAnsi="Times New Roman" w:eastAsia="Times New Roman" w:cs="Times New Roman"/>
          <w:sz w:val="28"/>
          <w:szCs w:val="28"/>
        </w:rPr>
        <w:t>bjective</w:t>
      </w:r>
    </w:p>
    <w:p w14:paraId="560E722E">
      <w:pPr>
        <w:pStyle w:val="8"/>
        <w:spacing w:after="0" w:line="220" w:lineRule="auto"/>
        <w:ind w:firstLine="480"/>
        <w:rPr>
          <w:rFonts w:ascii="宋体" w:hAnsi="宋体" w:cs="宋体"/>
          <w:sz w:val="28"/>
          <w:szCs w:val="28"/>
        </w:rPr>
      </w:pPr>
      <w:r>
        <w:rPr>
          <w:rFonts w:ascii="Times New Roman" w:hAnsi="Times New Roman" w:eastAsia="Times New Roman" w:cs="Times New Roman"/>
          <w:sz w:val="28"/>
          <w:szCs w:val="28"/>
        </w:rPr>
        <w:t>Control the maintenance of company customer relationships and complaint handling related work.</w:t>
      </w:r>
    </w:p>
    <w:p w14:paraId="033F38BD">
      <w:pPr>
        <w:pStyle w:val="3"/>
        <w:numPr>
          <w:ilvl w:val="0"/>
          <w:numId w:val="9"/>
        </w:numPr>
        <w:rPr>
          <w:rFonts w:ascii="宋体" w:hAnsi="宋体" w:cs="宋体"/>
          <w:sz w:val="28"/>
          <w:szCs w:val="28"/>
        </w:rPr>
      </w:pPr>
      <w:r>
        <w:rPr>
          <w:rFonts w:hint="eastAsia" w:ascii="Times New Roman" w:hAnsi="Times New Roman" w:cs="Times New Roman"/>
          <w:sz w:val="28"/>
          <w:szCs w:val="28"/>
          <w:lang w:val="en-US" w:eastAsia="zh-CN"/>
        </w:rPr>
        <w:t>R</w:t>
      </w:r>
      <w:r>
        <w:rPr>
          <w:rFonts w:ascii="Times New Roman" w:hAnsi="Times New Roman" w:eastAsia="Times New Roman" w:cs="Times New Roman"/>
          <w:sz w:val="28"/>
          <w:szCs w:val="28"/>
        </w:rPr>
        <w:t>ange</w:t>
      </w:r>
    </w:p>
    <w:p w14:paraId="2B705EF6">
      <w:pPr>
        <w:pStyle w:val="8"/>
        <w:spacing w:after="0" w:line="220" w:lineRule="auto"/>
        <w:ind w:firstLine="480"/>
        <w:rPr>
          <w:rFonts w:ascii="宋体" w:hAnsi="宋体" w:cs="宋体"/>
          <w:sz w:val="28"/>
          <w:szCs w:val="28"/>
        </w:rPr>
      </w:pPr>
      <w:r>
        <w:rPr>
          <w:rFonts w:ascii="Times New Roman" w:hAnsi="Times New Roman" w:eastAsia="Times New Roman" w:cs="Times New Roman"/>
          <w:sz w:val="28"/>
          <w:szCs w:val="28"/>
        </w:rPr>
        <w:t>This program is suitable for maintaining relationships and handling complaints from customers who install and repair.</w:t>
      </w:r>
    </w:p>
    <w:p w14:paraId="10F7D4F8">
      <w:pPr>
        <w:pStyle w:val="3"/>
        <w:numPr>
          <w:ilvl w:val="0"/>
          <w:numId w:val="9"/>
        </w:numPr>
        <w:rPr>
          <w:rFonts w:ascii="宋体" w:hAnsi="宋体" w:cs="宋体"/>
          <w:sz w:val="28"/>
          <w:szCs w:val="28"/>
        </w:rPr>
      </w:pPr>
      <w:r>
        <w:rPr>
          <w:rFonts w:hint="eastAsia" w:ascii="Times New Roman" w:hAnsi="Times New Roman" w:cs="Times New Roman"/>
          <w:sz w:val="28"/>
          <w:szCs w:val="28"/>
          <w:lang w:val="en-US" w:eastAsia="zh-CN"/>
        </w:rPr>
        <w:t>R</w:t>
      </w:r>
      <w:r>
        <w:rPr>
          <w:rFonts w:ascii="Times New Roman" w:hAnsi="Times New Roman" w:eastAsia="Times New Roman" w:cs="Times New Roman"/>
          <w:sz w:val="28"/>
          <w:szCs w:val="28"/>
        </w:rPr>
        <w:t>esponsibility</w:t>
      </w:r>
    </w:p>
    <w:p w14:paraId="5B7D54CF">
      <w:pPr>
        <w:pStyle w:val="4"/>
        <w:ind w:firstLine="0"/>
        <w:rPr>
          <w:rFonts w:ascii="宋体" w:hAnsi="宋体" w:cs="宋体"/>
          <w:sz w:val="28"/>
          <w:szCs w:val="28"/>
        </w:rPr>
      </w:pPr>
      <w:r>
        <w:rPr>
          <w:rFonts w:ascii="Times New Roman" w:hAnsi="Times New Roman" w:eastAsia="Times New Roman" w:cs="Times New Roman"/>
          <w:sz w:val="28"/>
          <w:szCs w:val="28"/>
        </w:rPr>
        <w:t>3.1 Follow up personnel are responsible for supervising the answering of phone calls, complaints, and dispatching follow-up visits, as well as website related models</w:t>
      </w:r>
      <w:r>
        <w:rPr>
          <w:rFonts w:hint="eastAsia" w:cs="Times New Roman"/>
          <w:sz w:val="28"/>
          <w:szCs w:val="28"/>
          <w:lang w:val="en-US" w:eastAsia="zh-CN"/>
        </w:rPr>
        <w:t xml:space="preserve"> m</w:t>
      </w:r>
      <w:r>
        <w:rPr>
          <w:rFonts w:ascii="Times New Roman" w:hAnsi="Times New Roman" w:eastAsia="Times New Roman" w:cs="Times New Roman"/>
          <w:sz w:val="28"/>
          <w:szCs w:val="28"/>
        </w:rPr>
        <w:t>anagement of blocks.</w:t>
      </w:r>
    </w:p>
    <w:p w14:paraId="722B7BC3">
      <w:pPr>
        <w:pStyle w:val="4"/>
        <w:ind w:firstLine="0"/>
        <w:rPr>
          <w:rFonts w:ascii="宋体" w:hAnsi="宋体" w:cs="宋体"/>
          <w:sz w:val="28"/>
          <w:szCs w:val="28"/>
        </w:rPr>
      </w:pPr>
      <w:r>
        <w:rPr>
          <w:rFonts w:ascii="Times New Roman" w:hAnsi="Times New Roman" w:eastAsia="Times New Roman" w:cs="Times New Roman"/>
          <w:sz w:val="28"/>
          <w:szCs w:val="28"/>
        </w:rPr>
        <w:t>3.2 The sales department is responsible for the management of specific work.</w:t>
      </w:r>
    </w:p>
    <w:p w14:paraId="0937DDA1">
      <w:pPr>
        <w:pStyle w:val="3"/>
        <w:numPr>
          <w:ilvl w:val="0"/>
          <w:numId w:val="9"/>
        </w:numPr>
        <w:spacing w:before="0" w:after="0"/>
        <w:rPr>
          <w:rFonts w:ascii="宋体" w:hAnsi="宋体" w:cs="宋体"/>
          <w:sz w:val="28"/>
          <w:szCs w:val="28"/>
        </w:rPr>
      </w:pPr>
      <w:r>
        <w:rPr>
          <w:rFonts w:ascii="Times New Roman" w:hAnsi="Times New Roman" w:eastAsia="Times New Roman" w:cs="Times New Roman"/>
          <w:sz w:val="28"/>
          <w:szCs w:val="28"/>
        </w:rPr>
        <w:t>process</w:t>
      </w:r>
    </w:p>
    <w:p w14:paraId="3F3E31A5">
      <w:pPr>
        <w:pStyle w:val="8"/>
        <w:spacing w:line="220" w:lineRule="auto"/>
        <w:rPr>
          <w:rFonts w:ascii="宋体" w:hAnsi="宋体" w:cs="宋体"/>
          <w:sz w:val="28"/>
          <w:szCs w:val="28"/>
        </w:rPr>
      </w:pPr>
      <w:r>
        <w:rPr>
          <w:rFonts w:ascii="Times New Roman" w:hAnsi="Times New Roman" w:eastAsia="Times New Roman" w:cs="Times New Roman"/>
          <w:sz w:val="28"/>
          <w:szCs w:val="28"/>
        </w:rPr>
        <w:t>4.1 The sales department should establish customer records and corresponding management systems, which can enable departments to communicate information and solve problems in a timely and effective manner.</w:t>
      </w:r>
    </w:p>
    <w:p w14:paraId="2C2ECFA2">
      <w:pPr>
        <w:pStyle w:val="8"/>
        <w:spacing w:line="220" w:lineRule="auto"/>
        <w:rPr>
          <w:rFonts w:ascii="宋体" w:hAnsi="宋体" w:cs="宋体"/>
          <w:sz w:val="28"/>
          <w:szCs w:val="28"/>
        </w:rPr>
      </w:pPr>
      <w:r>
        <w:rPr>
          <w:rFonts w:ascii="Times New Roman" w:hAnsi="Times New Roman" w:eastAsia="Times New Roman" w:cs="Times New Roman"/>
          <w:sz w:val="28"/>
          <w:szCs w:val="28"/>
        </w:rPr>
        <w:t>4.2 In addition to setting up a hotline, the office shall also set up modules on the website related to consultation and complaints,</w:t>
      </w:r>
      <w:r>
        <w:rPr>
          <w:rFonts w:hint="eastAsia" w:cs="Times New Roman"/>
          <w:sz w:val="28"/>
          <w:szCs w:val="28"/>
          <w:lang w:val="en-US" w:eastAsia="zh-CN"/>
        </w:rPr>
        <w:t xml:space="preserve"> a</w:t>
      </w:r>
      <w:r>
        <w:rPr>
          <w:rFonts w:ascii="Times New Roman" w:hAnsi="Times New Roman" w:eastAsia="Times New Roman" w:cs="Times New Roman"/>
          <w:sz w:val="28"/>
          <w:szCs w:val="28"/>
        </w:rPr>
        <w:t>nd make it clear to customers.</w:t>
      </w:r>
    </w:p>
    <w:p w14:paraId="1AE03C64">
      <w:pPr>
        <w:pStyle w:val="8"/>
        <w:spacing w:line="220" w:lineRule="auto"/>
        <w:rPr>
          <w:rFonts w:ascii="宋体" w:hAnsi="宋体" w:cs="宋体"/>
          <w:sz w:val="28"/>
          <w:szCs w:val="28"/>
        </w:rPr>
      </w:pPr>
      <w:r>
        <w:rPr>
          <w:rFonts w:ascii="Times New Roman" w:hAnsi="Times New Roman" w:eastAsia="Times New Roman" w:cs="Times New Roman"/>
          <w:sz w:val="28"/>
          <w:szCs w:val="28"/>
        </w:rPr>
        <w:t>4.3 The sales department shall clearly indicate the function and working hours of the complaint hotline to customers through relevant auxiliary documents, other promotional materials, websites, and other channels.</w:t>
      </w:r>
    </w:p>
    <w:p w14:paraId="27798732">
      <w:pPr>
        <w:pStyle w:val="8"/>
        <w:spacing w:line="220" w:lineRule="auto"/>
        <w:rPr>
          <w:rFonts w:ascii="宋体" w:hAnsi="宋体" w:cs="宋体"/>
          <w:sz w:val="28"/>
          <w:szCs w:val="28"/>
        </w:rPr>
      </w:pPr>
      <w:r>
        <w:rPr>
          <w:rFonts w:hint="eastAsia" w:cs="Times New Roman"/>
          <w:sz w:val="28"/>
          <w:szCs w:val="28"/>
          <w:lang w:val="en-US" w:eastAsia="zh-CN"/>
        </w:rPr>
        <w:t xml:space="preserve">4.4 </w:t>
      </w:r>
      <w:r>
        <w:rPr>
          <w:rFonts w:ascii="Times New Roman" w:hAnsi="Times New Roman" w:eastAsia="Times New Roman" w:cs="Times New Roman"/>
          <w:sz w:val="28"/>
          <w:szCs w:val="28"/>
        </w:rPr>
        <w:t>When introducing the advantages of installation and maintenance services to customers, the service related modules inform them of the complaint hotline and supervisory role.</w:t>
      </w:r>
    </w:p>
    <w:p w14:paraId="7C444BD9">
      <w:pPr>
        <w:pStyle w:val="8"/>
        <w:spacing w:line="220" w:lineRule="auto"/>
        <w:rPr>
          <w:rFonts w:ascii="宋体" w:hAnsi="宋体" w:cs="宋体"/>
          <w:sz w:val="28"/>
          <w:szCs w:val="28"/>
        </w:rPr>
      </w:pPr>
      <w:r>
        <w:rPr>
          <w:rFonts w:ascii="Times New Roman" w:hAnsi="Times New Roman" w:eastAsia="Times New Roman" w:cs="Times New Roman"/>
          <w:sz w:val="28"/>
          <w:szCs w:val="28"/>
        </w:rPr>
        <w:t>4.5 Follow up call setting with automatic phone recording. When receiving a complaint form, the first step is to fill in the classification and general submission</w:t>
      </w:r>
    </w:p>
    <w:p w14:paraId="631EB6FF">
      <w:pPr>
        <w:pStyle w:val="8"/>
        <w:spacing w:line="220" w:lineRule="auto"/>
        <w:rPr>
          <w:rFonts w:ascii="宋体" w:hAnsi="宋体" w:cs="宋体"/>
          <w:sz w:val="28"/>
          <w:szCs w:val="28"/>
        </w:rPr>
      </w:pPr>
      <w:r>
        <w:rPr>
          <w:rFonts w:ascii="Times New Roman" w:hAnsi="Times New Roman" w:eastAsia="Times New Roman" w:cs="Times New Roman"/>
          <w:sz w:val="28"/>
          <w:szCs w:val="28"/>
        </w:rPr>
        <w:t>Complaints should be directly forwarded to the sales department, and major complaints and concurrent situations should be reported to the management representative, who will implement the handling plan.</w:t>
      </w:r>
    </w:p>
    <w:p w14:paraId="2C5F3585">
      <w:pPr>
        <w:pStyle w:val="8"/>
        <w:spacing w:line="220" w:lineRule="auto"/>
        <w:rPr>
          <w:rFonts w:ascii="宋体" w:hAnsi="宋体" w:cs="宋体"/>
          <w:sz w:val="28"/>
          <w:szCs w:val="28"/>
        </w:rPr>
      </w:pPr>
      <w:r>
        <w:rPr>
          <w:rFonts w:hint="eastAsia" w:cs="Times New Roman"/>
          <w:sz w:val="28"/>
          <w:szCs w:val="28"/>
          <w:lang w:val="en-US" w:eastAsia="zh-CN"/>
        </w:rPr>
        <w:t xml:space="preserve">4.6 </w:t>
      </w:r>
      <w:r>
        <w:rPr>
          <w:rFonts w:ascii="Times New Roman" w:hAnsi="Times New Roman" w:eastAsia="Times New Roman" w:cs="Times New Roman"/>
          <w:sz w:val="28"/>
          <w:szCs w:val="28"/>
        </w:rPr>
        <w:t>After the general complaint issue is resolved, the sales department fills out the completion column, and the follow-up personnel conduct a follow-up within three working days to understand the customer's evaluation. When the customer is satisfied, the complaint form is closed.  If the customer still expresses the same problem, they should continue to send an order to the after-sales service department as a second complaint.</w:t>
      </w:r>
    </w:p>
    <w:p w14:paraId="4CEBE70B">
      <w:pPr>
        <w:pStyle w:val="8"/>
        <w:spacing w:line="220" w:lineRule="auto"/>
        <w:rPr>
          <w:rFonts w:ascii="宋体" w:hAnsi="宋体" w:cs="宋体"/>
          <w:sz w:val="28"/>
          <w:szCs w:val="28"/>
        </w:rPr>
      </w:pPr>
      <w:r>
        <w:rPr>
          <w:rFonts w:ascii="Times New Roman" w:hAnsi="Times New Roman" w:eastAsia="Times New Roman" w:cs="Times New Roman"/>
          <w:sz w:val="28"/>
          <w:szCs w:val="28"/>
        </w:rPr>
        <w:t>4.7 For normal secondary complaints (caused by service issues), the responsible personnel and the overall performance of the service department should be penalized. However, if the secondary complaint is caused by customer reasons rather than product quality or service issues, the sales department should report it in writing, and the management representative should instruct a dedicated person to negotiate and resolve it.</w:t>
      </w:r>
    </w:p>
    <w:p w14:paraId="7E19E4E5">
      <w:pPr>
        <w:pStyle w:val="8"/>
        <w:spacing w:line="220" w:lineRule="auto"/>
        <w:rPr>
          <w:rFonts w:ascii="宋体" w:hAnsi="宋体" w:cs="宋体"/>
          <w:sz w:val="28"/>
          <w:szCs w:val="28"/>
        </w:rPr>
      </w:pPr>
      <w:r>
        <w:rPr>
          <w:rFonts w:ascii="Times New Roman" w:hAnsi="Times New Roman" w:eastAsia="Times New Roman" w:cs="Times New Roman"/>
          <w:sz w:val="28"/>
          <w:szCs w:val="28"/>
        </w:rPr>
        <w:t>4.8 For malicious or abnormal complaints related to crisis events that are difficult to refuse, the follow-up personnel shall report to the management representative in the form of a report, which includes a description of the event, analysis of the causes by the sales department, and solutions.  Crisis event management measures should be implemented for crisis events.</w:t>
      </w:r>
    </w:p>
    <w:p w14:paraId="426F1476">
      <w:pPr>
        <w:pStyle w:val="8"/>
        <w:spacing w:line="220" w:lineRule="auto"/>
        <w:rPr>
          <w:rFonts w:ascii="宋体" w:hAnsi="宋体" w:cs="宋体"/>
          <w:sz w:val="28"/>
          <w:szCs w:val="28"/>
        </w:rPr>
      </w:pPr>
      <w:r>
        <w:rPr>
          <w:rFonts w:ascii="Times New Roman" w:hAnsi="Times New Roman" w:eastAsia="Times New Roman" w:cs="Times New Roman"/>
          <w:sz w:val="28"/>
          <w:szCs w:val="28"/>
        </w:rPr>
        <w:t>4.9 Follow up personnel shall count the number of complaints and include them in the overall service objectives and annual performance evaluation.</w:t>
      </w:r>
    </w:p>
    <w:p w14:paraId="12E8DEC2">
      <w:pPr>
        <w:pStyle w:val="8"/>
        <w:spacing w:line="220" w:lineRule="auto"/>
        <w:rPr>
          <w:rFonts w:ascii="宋体" w:hAnsi="宋体" w:cs="宋体"/>
          <w:sz w:val="28"/>
          <w:szCs w:val="28"/>
        </w:rPr>
      </w:pPr>
      <w:r>
        <w:rPr>
          <w:rFonts w:ascii="Times New Roman" w:hAnsi="Times New Roman" w:eastAsia="Times New Roman" w:cs="Times New Roman"/>
          <w:sz w:val="28"/>
          <w:szCs w:val="28"/>
        </w:rPr>
        <w:t>4.10 Customer satisfaction survey is divided into two levels: one is satisfaction evaluation after service work is completed, and the other is annual customer satisfaction survey.</w:t>
      </w:r>
    </w:p>
    <w:p w14:paraId="0BBF3F32">
      <w:pPr>
        <w:pStyle w:val="8"/>
        <w:spacing w:line="22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4.11 After the completion of service work, sample the service personnel's work log and verify the service content through maintenance records.</w:t>
      </w:r>
    </w:p>
    <w:p w14:paraId="3056813A">
      <w:pPr>
        <w:pStyle w:val="8"/>
        <w:spacing w:line="220" w:lineRule="auto"/>
        <w:rPr>
          <w:rFonts w:ascii="宋体" w:hAnsi="宋体" w:cs="宋体"/>
          <w:sz w:val="28"/>
          <w:szCs w:val="28"/>
        </w:rPr>
      </w:pPr>
      <w:r>
        <w:rPr>
          <w:rFonts w:ascii="Times New Roman" w:hAnsi="Times New Roman" w:eastAsia="Times New Roman" w:cs="Times New Roman"/>
          <w:sz w:val="28"/>
          <w:szCs w:val="28"/>
        </w:rPr>
        <w:t>4.12 The</w:t>
      </w:r>
      <w:r>
        <w:rPr>
          <w:rFonts w:hint="eastAsia" w:cs="Times New Roman"/>
          <w:sz w:val="28"/>
          <w:szCs w:val="28"/>
          <w:lang w:val="en-US" w:eastAsia="zh-CN"/>
        </w:rPr>
        <w:t xml:space="preserve"> </w:t>
      </w:r>
      <w:r>
        <w:rPr>
          <w:rFonts w:ascii="Times New Roman" w:hAnsi="Times New Roman" w:eastAsia="Times New Roman" w:cs="Times New Roman"/>
          <w:sz w:val="28"/>
          <w:szCs w:val="28"/>
        </w:rPr>
        <w:t>annual customer satisfaction survey should be conducted by the follow-up personnel at the end of each year, randomly selected. In special circumstances, attention should be paid to the weak points in the service process and targeted survey questions should be raised.</w:t>
      </w:r>
    </w:p>
    <w:p w14:paraId="01A84F90">
      <w:pPr>
        <w:pStyle w:val="8"/>
        <w:spacing w:line="220" w:lineRule="auto"/>
        <w:rPr>
          <w:rFonts w:ascii="宋体" w:hAnsi="宋体" w:cs="宋体"/>
          <w:sz w:val="28"/>
          <w:szCs w:val="28"/>
        </w:rPr>
      </w:pPr>
      <w:r>
        <w:rPr>
          <w:rFonts w:ascii="Times New Roman" w:hAnsi="Times New Roman" w:eastAsia="Times New Roman" w:cs="Times New Roman"/>
          <w:sz w:val="28"/>
          <w:szCs w:val="28"/>
        </w:rPr>
        <w:t>4.13 In case of disputes during service execution, the after-sales service department is responsible for implementing mediation and handling.</w:t>
      </w:r>
    </w:p>
    <w:p w14:paraId="3100FCDA">
      <w:pPr>
        <w:pStyle w:val="8"/>
        <w:spacing w:line="220" w:lineRule="auto"/>
        <w:rPr>
          <w:rFonts w:hint="eastAsia" w:ascii="宋体" w:hAnsi="宋体" w:eastAsia="宋体" w:cs="宋体"/>
          <w:sz w:val="28"/>
          <w:szCs w:val="28"/>
          <w:lang w:val="en-US" w:eastAsia="zh-CN"/>
        </w:rPr>
      </w:pPr>
      <w:r>
        <w:rPr>
          <w:rFonts w:ascii="Times New Roman" w:hAnsi="Times New Roman" w:eastAsia="Times New Roman" w:cs="Times New Roman"/>
          <w:sz w:val="28"/>
          <w:szCs w:val="28"/>
        </w:rPr>
        <w:t>4.14 The sales department should deliver greeting cards and small gifts to customers during important holidays every year</w:t>
      </w:r>
      <w:r>
        <w:rPr>
          <w:rFonts w:hint="eastAsia" w:cs="Times New Roman"/>
          <w:sz w:val="28"/>
          <w:szCs w:val="28"/>
          <w:lang w:val="en-US" w:eastAsia="zh-CN"/>
        </w:rPr>
        <w:t>.</w:t>
      </w:r>
    </w:p>
    <w:p w14:paraId="0DF0F581">
      <w:pPr>
        <w:pStyle w:val="8"/>
        <w:spacing w:line="220" w:lineRule="auto"/>
        <w:rPr>
          <w:rFonts w:ascii="宋体" w:hAnsi="宋体" w:cs="宋体"/>
          <w:sz w:val="28"/>
          <w:szCs w:val="28"/>
        </w:rPr>
      </w:pPr>
      <w:r>
        <w:rPr>
          <w:rFonts w:ascii="Times New Roman" w:hAnsi="Times New Roman" w:eastAsia="Times New Roman" w:cs="Times New Roman"/>
          <w:sz w:val="28"/>
          <w:szCs w:val="28"/>
        </w:rPr>
        <w:t>Provide care services through visits and other forms, and the organization's plan should be submitted to the management representative for approval.</w:t>
      </w:r>
    </w:p>
    <w:p w14:paraId="700702F8">
      <w:pPr>
        <w:pStyle w:val="8"/>
        <w:spacing w:line="220" w:lineRule="auto"/>
        <w:rPr>
          <w:rFonts w:ascii="宋体" w:hAnsi="宋体" w:cs="宋体"/>
          <w:sz w:val="28"/>
          <w:szCs w:val="28"/>
        </w:rPr>
      </w:pPr>
      <w:r>
        <w:rPr>
          <w:rFonts w:ascii="Times New Roman" w:hAnsi="Times New Roman" w:eastAsia="Times New Roman" w:cs="Times New Roman"/>
          <w:sz w:val="28"/>
          <w:szCs w:val="28"/>
        </w:rPr>
        <w:t>5. Relevant documents/records</w:t>
      </w:r>
    </w:p>
    <w:p w14:paraId="5809CB45">
      <w:pPr>
        <w:pStyle w:val="8"/>
        <w:spacing w:line="220" w:lineRule="auto"/>
        <w:rPr>
          <w:rFonts w:ascii="宋体" w:hAnsi="宋体" w:cs="宋体"/>
          <w:sz w:val="28"/>
          <w:szCs w:val="28"/>
        </w:rPr>
      </w:pPr>
      <w:r>
        <w:rPr>
          <w:rFonts w:ascii="Times New Roman" w:hAnsi="Times New Roman" w:eastAsia="Times New Roman" w:cs="Times New Roman"/>
          <w:sz w:val="28"/>
          <w:szCs w:val="28"/>
        </w:rPr>
        <w:t>Service Satisfaction Survey Form</w:t>
      </w:r>
    </w:p>
    <w:p w14:paraId="0AC7F48E">
      <w:pPr>
        <w:adjustRightInd w:val="0"/>
        <w:snapToGrid w:val="0"/>
        <w:spacing w:line="360" w:lineRule="auto"/>
        <w:jc w:val="center"/>
        <w:rPr>
          <w:rFonts w:ascii="宋体" w:hAnsi="宋体" w:cs="宋体"/>
          <w:b/>
          <w:bCs/>
          <w:color w:val="000000"/>
          <w:sz w:val="28"/>
          <w:szCs w:val="28"/>
        </w:rPr>
      </w:pPr>
    </w:p>
    <w:p w14:paraId="33FDA0F0">
      <w:pPr>
        <w:pStyle w:val="2"/>
        <w:jc w:val="center"/>
        <w:rPr>
          <w:rFonts w:ascii="楷体" w:hAnsi="楷体" w:eastAsia="楷体"/>
        </w:rPr>
      </w:pPr>
      <w:r>
        <w:rPr>
          <w:rFonts w:ascii="楷体" w:hAnsi="楷体" w:eastAsia="楷体" w:cs="楷体"/>
        </w:rPr>
        <w:br w:type="page"/>
      </w:r>
      <w:r>
        <w:rPr>
          <w:rFonts w:ascii="Times New Roman" w:hAnsi="Times New Roman" w:eastAsia="Times New Roman" w:cs="Times New Roman"/>
        </w:rPr>
        <w:t>Control procedures for laws, regulations, and other requirements</w:t>
      </w:r>
    </w:p>
    <w:p w14:paraId="2413D741">
      <w:pPr>
        <w:pStyle w:val="3"/>
        <w:numPr>
          <w:ilvl w:val="0"/>
          <w:numId w:val="10"/>
        </w:numPr>
        <w:rPr>
          <w:rFonts w:ascii="宋体" w:hAnsi="宋体"/>
          <w:sz w:val="28"/>
          <w:szCs w:val="28"/>
        </w:rPr>
      </w:pPr>
      <w:r>
        <w:rPr>
          <w:rFonts w:hint="eastAsia" w:ascii="Times New Roman" w:hAnsi="Times New Roman" w:cs="Times New Roman"/>
          <w:sz w:val="28"/>
          <w:szCs w:val="28"/>
          <w:lang w:val="en-US" w:eastAsia="zh-CN"/>
        </w:rPr>
        <w:t>O</w:t>
      </w:r>
      <w:r>
        <w:rPr>
          <w:rFonts w:ascii="Times New Roman" w:hAnsi="Times New Roman" w:eastAsia="Times New Roman" w:cs="Times New Roman"/>
          <w:sz w:val="28"/>
          <w:szCs w:val="28"/>
        </w:rPr>
        <w:t>bjective</w:t>
      </w:r>
    </w:p>
    <w:p w14:paraId="283597B4">
      <w:pPr>
        <w:pStyle w:val="8"/>
        <w:spacing w:line="220" w:lineRule="auto"/>
        <w:ind w:firstLine="480"/>
        <w:rPr>
          <w:rFonts w:ascii="宋体"/>
          <w:sz w:val="28"/>
          <w:szCs w:val="28"/>
        </w:rPr>
      </w:pPr>
      <w:r>
        <w:rPr>
          <w:rFonts w:ascii="Times New Roman" w:hAnsi="Times New Roman" w:eastAsia="Times New Roman" w:cs="Times New Roman"/>
          <w:sz w:val="28"/>
          <w:szCs w:val="28"/>
        </w:rPr>
        <w:t>To standardize the responsibilities, work procedures, and requirements for obtaining, identifying, updating, and communicating service laws, regulations, and other requirements related to the company's service system.</w:t>
      </w:r>
    </w:p>
    <w:p w14:paraId="2B09ABFC">
      <w:pPr>
        <w:pStyle w:val="3"/>
        <w:numPr>
          <w:ilvl w:val="0"/>
          <w:numId w:val="10"/>
        </w:numPr>
        <w:rPr>
          <w:rFonts w:ascii="宋体" w:hAnsi="宋体"/>
          <w:sz w:val="28"/>
          <w:szCs w:val="28"/>
        </w:rPr>
      </w:pPr>
      <w:r>
        <w:rPr>
          <w:rFonts w:hint="eastAsia" w:ascii="Times New Roman" w:hAnsi="Times New Roman" w:cs="Times New Roman"/>
          <w:sz w:val="28"/>
          <w:szCs w:val="28"/>
          <w:lang w:val="en-US" w:eastAsia="zh-CN"/>
        </w:rPr>
        <w:t>R</w:t>
      </w:r>
      <w:r>
        <w:rPr>
          <w:rFonts w:ascii="Times New Roman" w:hAnsi="Times New Roman" w:eastAsia="Times New Roman" w:cs="Times New Roman"/>
          <w:sz w:val="28"/>
          <w:szCs w:val="28"/>
        </w:rPr>
        <w:t>ange</w:t>
      </w:r>
    </w:p>
    <w:p w14:paraId="2D17A2FD">
      <w:pPr>
        <w:pStyle w:val="8"/>
        <w:spacing w:line="220" w:lineRule="auto"/>
        <w:ind w:firstLine="480"/>
        <w:rPr>
          <w:rFonts w:ascii="宋体"/>
          <w:sz w:val="28"/>
          <w:szCs w:val="28"/>
        </w:rPr>
      </w:pPr>
      <w:r>
        <w:rPr>
          <w:rFonts w:ascii="Times New Roman" w:hAnsi="Times New Roman" w:eastAsia="Times New Roman" w:cs="Times New Roman"/>
          <w:sz w:val="28"/>
          <w:szCs w:val="28"/>
        </w:rPr>
        <w:t>This program is applicable to the management of service related laws and regulations identification by various departments of the company.</w:t>
      </w:r>
    </w:p>
    <w:p w14:paraId="7ED47F7A">
      <w:pPr>
        <w:pStyle w:val="3"/>
        <w:numPr>
          <w:ilvl w:val="0"/>
          <w:numId w:val="10"/>
        </w:numPr>
        <w:rPr>
          <w:rFonts w:ascii="宋体" w:hAnsi="宋体"/>
          <w:sz w:val="28"/>
          <w:szCs w:val="28"/>
        </w:rPr>
      </w:pPr>
      <w:r>
        <w:rPr>
          <w:rFonts w:hint="eastAsia" w:ascii="Times New Roman" w:hAnsi="Times New Roman" w:cs="Times New Roman"/>
          <w:sz w:val="28"/>
          <w:szCs w:val="28"/>
          <w:lang w:val="en-US" w:eastAsia="zh-CN"/>
        </w:rPr>
        <w:t>R</w:t>
      </w:r>
      <w:r>
        <w:rPr>
          <w:rFonts w:ascii="Times New Roman" w:hAnsi="Times New Roman" w:eastAsia="Times New Roman" w:cs="Times New Roman"/>
          <w:sz w:val="28"/>
          <w:szCs w:val="28"/>
        </w:rPr>
        <w:t>esponsibility</w:t>
      </w:r>
    </w:p>
    <w:p w14:paraId="392B54AC">
      <w:pPr>
        <w:pStyle w:val="8"/>
        <w:spacing w:line="220" w:lineRule="auto"/>
        <w:rPr>
          <w:rFonts w:ascii="宋体" w:hAnsi="宋体" w:cs="宋体"/>
          <w:sz w:val="28"/>
          <w:szCs w:val="28"/>
        </w:rPr>
      </w:pPr>
      <w:r>
        <w:rPr>
          <w:rFonts w:ascii="Times New Roman" w:hAnsi="Times New Roman" w:eastAsia="Times New Roman" w:cs="Times New Roman"/>
          <w:sz w:val="28"/>
          <w:szCs w:val="28"/>
        </w:rPr>
        <w:t>3.1 The management representative is responsible for reviewing the list of applicable service laws, regulations, and other requirements of the company.</w:t>
      </w:r>
    </w:p>
    <w:p w14:paraId="4E5C0CF2">
      <w:pPr>
        <w:pStyle w:val="8"/>
        <w:spacing w:line="220" w:lineRule="auto"/>
        <w:rPr>
          <w:rFonts w:ascii="宋体" w:hAnsi="宋体" w:cs="宋体"/>
          <w:sz w:val="28"/>
          <w:szCs w:val="28"/>
        </w:rPr>
      </w:pPr>
      <w:r>
        <w:rPr>
          <w:rFonts w:ascii="Times New Roman" w:hAnsi="Times New Roman" w:eastAsia="Times New Roman" w:cs="Times New Roman"/>
          <w:sz w:val="28"/>
          <w:szCs w:val="28"/>
        </w:rPr>
        <w:t>3.2 The office is responsible for obtaining, identifying, updating, and communicating national service laws, regulations, and other requirements, as well as providing consultation on laws and regulations.</w:t>
      </w:r>
    </w:p>
    <w:p w14:paraId="3C697E2D">
      <w:pPr>
        <w:pStyle w:val="8"/>
        <w:spacing w:line="220" w:lineRule="auto"/>
        <w:rPr>
          <w:rFonts w:ascii="宋体" w:hAnsi="宋体" w:cs="宋体"/>
          <w:sz w:val="28"/>
          <w:szCs w:val="28"/>
        </w:rPr>
      </w:pPr>
      <w:r>
        <w:rPr>
          <w:rFonts w:ascii="Times New Roman" w:hAnsi="Times New Roman" w:eastAsia="Times New Roman" w:cs="Times New Roman"/>
          <w:sz w:val="28"/>
          <w:szCs w:val="28"/>
        </w:rPr>
        <w:t>3.3 The office is responsible for training on laws and regulations.</w:t>
      </w:r>
    </w:p>
    <w:p w14:paraId="361A4B28">
      <w:pPr>
        <w:pStyle w:val="8"/>
        <w:spacing w:line="220" w:lineRule="auto"/>
        <w:rPr>
          <w:rFonts w:ascii="宋体" w:hAnsi="宋体" w:cs="宋体"/>
          <w:sz w:val="28"/>
          <w:szCs w:val="28"/>
        </w:rPr>
      </w:pPr>
      <w:r>
        <w:rPr>
          <w:rFonts w:ascii="Times New Roman" w:hAnsi="Times New Roman" w:eastAsia="Times New Roman" w:cs="Times New Roman"/>
          <w:sz w:val="28"/>
          <w:szCs w:val="28"/>
        </w:rPr>
        <w:t>3.4 Each functional department is responsible for obtaining, identifying, updating, communicating, and implementing the laws, regulations, and other requirements within its scope of responsibility, and obtaining the text of relevant requirements from the office to communicate to relevant parties.</w:t>
      </w:r>
    </w:p>
    <w:p w14:paraId="29C209F6">
      <w:pPr>
        <w:pStyle w:val="3"/>
        <w:numPr>
          <w:ilvl w:val="0"/>
          <w:numId w:val="10"/>
        </w:numPr>
        <w:rPr>
          <w:rFonts w:ascii="宋体" w:hAnsi="宋体"/>
          <w:sz w:val="28"/>
          <w:szCs w:val="28"/>
        </w:rPr>
      </w:pPr>
      <w:r>
        <w:rPr>
          <w:rFonts w:ascii="Times New Roman" w:hAnsi="Times New Roman" w:eastAsia="Times New Roman" w:cs="Times New Roman"/>
          <w:sz w:val="28"/>
          <w:szCs w:val="28"/>
        </w:rPr>
        <w:t>Process and Requirements</w:t>
      </w:r>
    </w:p>
    <w:p w14:paraId="1404E056">
      <w:pPr>
        <w:pStyle w:val="8"/>
        <w:spacing w:after="0" w:line="220" w:lineRule="auto"/>
        <w:rPr>
          <w:rFonts w:ascii="宋体" w:hAnsi="宋体" w:cs="宋体"/>
          <w:sz w:val="28"/>
          <w:szCs w:val="28"/>
        </w:rPr>
      </w:pPr>
      <w:r>
        <w:rPr>
          <w:rFonts w:ascii="Times New Roman" w:hAnsi="Times New Roman" w:eastAsia="Times New Roman" w:cs="Times New Roman"/>
          <w:sz w:val="28"/>
          <w:szCs w:val="28"/>
        </w:rPr>
        <w:t>4.1 Obtaining laws, regulations, and other requirements.</w:t>
      </w:r>
    </w:p>
    <w:p w14:paraId="1A1EFF0A">
      <w:pPr>
        <w:pStyle w:val="8"/>
        <w:spacing w:after="0" w:line="220" w:lineRule="auto"/>
        <w:rPr>
          <w:rFonts w:ascii="宋体" w:hAnsi="宋体" w:cs="宋体"/>
          <w:sz w:val="28"/>
          <w:szCs w:val="28"/>
        </w:rPr>
      </w:pPr>
      <w:r>
        <w:rPr>
          <w:rFonts w:ascii="Times New Roman" w:hAnsi="Times New Roman" w:eastAsia="Times New Roman" w:cs="Times New Roman"/>
          <w:sz w:val="28"/>
          <w:szCs w:val="28"/>
        </w:rPr>
        <w:t>4.1.1 Scope of Acquisition:</w:t>
      </w:r>
    </w:p>
    <w:p w14:paraId="322AD429">
      <w:pPr>
        <w:pStyle w:val="8"/>
        <w:spacing w:after="0" w:line="220" w:lineRule="auto"/>
        <w:ind w:firstLine="560"/>
        <w:rPr>
          <w:rFonts w:ascii="宋体" w:hAnsi="宋体" w:cs="宋体"/>
          <w:sz w:val="28"/>
          <w:szCs w:val="28"/>
        </w:rPr>
      </w:pPr>
      <w:r>
        <w:rPr>
          <w:rFonts w:ascii="Times New Roman" w:hAnsi="Times New Roman" w:eastAsia="Times New Roman" w:cs="Times New Roman"/>
          <w:sz w:val="28"/>
          <w:szCs w:val="28"/>
        </w:rPr>
        <w:t>a. Laws enacted and promulgated by the National People's Congress and its Standing Committee;</w:t>
      </w:r>
    </w:p>
    <w:p w14:paraId="301A0535">
      <w:pPr>
        <w:pStyle w:val="8"/>
        <w:spacing w:after="0" w:line="220" w:lineRule="auto"/>
        <w:ind w:firstLine="560"/>
        <w:rPr>
          <w:rFonts w:ascii="宋体" w:hAnsi="宋体" w:cs="宋体"/>
          <w:sz w:val="28"/>
          <w:szCs w:val="28"/>
        </w:rPr>
      </w:pPr>
      <w:r>
        <w:rPr>
          <w:rFonts w:ascii="Times New Roman" w:hAnsi="Times New Roman" w:eastAsia="Times New Roman" w:cs="Times New Roman"/>
          <w:sz w:val="28"/>
          <w:szCs w:val="28"/>
        </w:rPr>
        <w:t>b. National standards, industry standards, and local standards;</w:t>
      </w:r>
    </w:p>
    <w:p w14:paraId="714693B3">
      <w:pPr>
        <w:pStyle w:val="8"/>
        <w:spacing w:after="0" w:line="220" w:lineRule="auto"/>
        <w:ind w:firstLine="560"/>
        <w:rPr>
          <w:rFonts w:ascii="宋体" w:hAnsi="宋体" w:cs="宋体"/>
          <w:sz w:val="28"/>
          <w:szCs w:val="28"/>
        </w:rPr>
      </w:pPr>
      <w:r>
        <w:rPr>
          <w:rFonts w:ascii="Times New Roman" w:hAnsi="Times New Roman" w:eastAsia="Times New Roman" w:cs="Times New Roman"/>
          <w:sz w:val="28"/>
          <w:szCs w:val="28"/>
        </w:rPr>
        <w:t>c. Administrative regulations formulated and promulgated by the State Council;</w:t>
      </w:r>
    </w:p>
    <w:p w14:paraId="3B9D24E0">
      <w:pPr>
        <w:pStyle w:val="8"/>
        <w:spacing w:after="0" w:line="220" w:lineRule="auto"/>
        <w:ind w:firstLine="560"/>
        <w:rPr>
          <w:rFonts w:ascii="宋体" w:hAnsi="宋体" w:cs="宋体"/>
          <w:sz w:val="28"/>
          <w:szCs w:val="28"/>
        </w:rPr>
      </w:pPr>
      <w:r>
        <w:rPr>
          <w:rFonts w:ascii="Times New Roman" w:hAnsi="Times New Roman" w:eastAsia="Times New Roman" w:cs="Times New Roman"/>
          <w:sz w:val="28"/>
          <w:szCs w:val="28"/>
        </w:rPr>
        <w:t>d. Local regulations issued by provincial, municipal, and local governments;</w:t>
      </w:r>
    </w:p>
    <w:p w14:paraId="169C801E">
      <w:pPr>
        <w:pStyle w:val="8"/>
        <w:spacing w:after="0" w:line="220" w:lineRule="auto"/>
        <w:ind w:firstLine="560"/>
        <w:rPr>
          <w:rFonts w:ascii="宋体" w:hAnsi="宋体" w:cs="宋体"/>
          <w:sz w:val="28"/>
          <w:szCs w:val="28"/>
        </w:rPr>
      </w:pPr>
      <w:r>
        <w:rPr>
          <w:rFonts w:ascii="Times New Roman" w:hAnsi="Times New Roman" w:eastAsia="Times New Roman" w:cs="Times New Roman"/>
          <w:sz w:val="28"/>
          <w:szCs w:val="28"/>
        </w:rPr>
        <w:t>e. Administrative regulations formulated and promulgated by State Council departments and provincial people's governments;</w:t>
      </w:r>
    </w:p>
    <w:p w14:paraId="0CEBB11B">
      <w:pPr>
        <w:pStyle w:val="8"/>
        <w:spacing w:after="0" w:line="220" w:lineRule="auto"/>
        <w:ind w:firstLine="560"/>
        <w:rPr>
          <w:rFonts w:ascii="宋体" w:hAnsi="宋体" w:cs="宋体"/>
          <w:sz w:val="28"/>
          <w:szCs w:val="28"/>
        </w:rPr>
      </w:pPr>
      <w:r>
        <w:rPr>
          <w:rFonts w:ascii="Times New Roman" w:hAnsi="Times New Roman" w:eastAsia="Times New Roman" w:cs="Times New Roman"/>
          <w:sz w:val="28"/>
          <w:szCs w:val="28"/>
        </w:rPr>
        <w:t>f. Judicial interpretations passed by the Supreme People's Court;</w:t>
      </w:r>
    </w:p>
    <w:p w14:paraId="48F600BF">
      <w:pPr>
        <w:pStyle w:val="8"/>
        <w:spacing w:after="0" w:line="220" w:lineRule="auto"/>
        <w:ind w:firstLine="560"/>
        <w:rPr>
          <w:rFonts w:ascii="宋体" w:hAnsi="宋体" w:cs="宋体"/>
          <w:sz w:val="28"/>
          <w:szCs w:val="28"/>
        </w:rPr>
      </w:pPr>
      <w:r>
        <w:rPr>
          <w:rFonts w:ascii="Times New Roman" w:hAnsi="Times New Roman" w:eastAsia="Times New Roman" w:cs="Times New Roman"/>
          <w:sz w:val="28"/>
          <w:szCs w:val="28"/>
        </w:rPr>
        <w:t>g. Regulations and requirements formulated by higher-level units.</w:t>
      </w:r>
    </w:p>
    <w:p w14:paraId="2087721C">
      <w:pPr>
        <w:pStyle w:val="8"/>
        <w:spacing w:after="0" w:line="220" w:lineRule="auto"/>
        <w:rPr>
          <w:rFonts w:ascii="宋体" w:hAnsi="宋体" w:cs="宋体"/>
          <w:sz w:val="28"/>
          <w:szCs w:val="28"/>
        </w:rPr>
      </w:pPr>
      <w:r>
        <w:rPr>
          <w:rFonts w:ascii="Times New Roman" w:hAnsi="Times New Roman" w:eastAsia="Times New Roman" w:cs="Times New Roman"/>
          <w:sz w:val="28"/>
          <w:szCs w:val="28"/>
        </w:rPr>
        <w:t>4.1.2 Obtaining channels:</w:t>
      </w:r>
    </w:p>
    <w:p w14:paraId="07316408">
      <w:pPr>
        <w:pStyle w:val="8"/>
        <w:spacing w:after="0" w:line="220" w:lineRule="auto"/>
        <w:ind w:firstLine="560"/>
        <w:rPr>
          <w:rFonts w:ascii="宋体" w:hAnsi="宋体" w:cs="宋体"/>
          <w:sz w:val="28"/>
          <w:szCs w:val="28"/>
        </w:rPr>
      </w:pPr>
      <w:r>
        <w:rPr>
          <w:rFonts w:ascii="Times New Roman" w:hAnsi="Times New Roman" w:eastAsia="Times New Roman" w:cs="Times New Roman"/>
          <w:sz w:val="28"/>
          <w:szCs w:val="28"/>
        </w:rPr>
        <w:t>a. The service laws, regulations, and other requirements transmitted by the superior supervisory department;</w:t>
      </w:r>
    </w:p>
    <w:p w14:paraId="39042679">
      <w:pPr>
        <w:pStyle w:val="8"/>
        <w:spacing w:after="0" w:line="220" w:lineRule="auto"/>
        <w:ind w:firstLine="560" w:firstLineChars="200"/>
        <w:rPr>
          <w:rFonts w:ascii="宋体" w:hAnsi="宋体" w:cs="宋体"/>
          <w:sz w:val="28"/>
          <w:szCs w:val="28"/>
        </w:rPr>
      </w:pPr>
      <w:r>
        <w:rPr>
          <w:rFonts w:ascii="Times New Roman" w:hAnsi="Times New Roman" w:eastAsia="Times New Roman" w:cs="Times New Roman"/>
          <w:sz w:val="28"/>
          <w:szCs w:val="28"/>
        </w:rPr>
        <w:t>b. Obtain the latest regulations and other requirements information through channels such as publications, books, newspapers, media, and information networks.</w:t>
      </w:r>
    </w:p>
    <w:p w14:paraId="6F44B0FE">
      <w:pPr>
        <w:pStyle w:val="8"/>
        <w:spacing w:after="0" w:line="220" w:lineRule="auto"/>
        <w:rPr>
          <w:rFonts w:ascii="宋体" w:hAnsi="宋体" w:cs="宋体"/>
          <w:sz w:val="28"/>
          <w:szCs w:val="28"/>
        </w:rPr>
      </w:pPr>
      <w:r>
        <w:rPr>
          <w:rFonts w:ascii="Times New Roman" w:hAnsi="Times New Roman" w:eastAsia="Times New Roman" w:cs="Times New Roman"/>
          <w:sz w:val="28"/>
          <w:szCs w:val="28"/>
        </w:rPr>
        <w:t>5.2 Identification and Communication of Legal, Regulatory, and Other Requirements</w:t>
      </w:r>
    </w:p>
    <w:p w14:paraId="71FBB04F">
      <w:pPr>
        <w:pStyle w:val="8"/>
        <w:spacing w:after="0" w:line="220" w:lineRule="auto"/>
        <w:rPr>
          <w:rFonts w:ascii="宋体" w:hAnsi="宋体" w:cs="宋体"/>
          <w:sz w:val="28"/>
          <w:szCs w:val="28"/>
        </w:rPr>
      </w:pPr>
      <w:r>
        <w:rPr>
          <w:rFonts w:ascii="Times New Roman" w:hAnsi="Times New Roman" w:eastAsia="Times New Roman" w:cs="Times New Roman"/>
          <w:sz w:val="28"/>
          <w:szCs w:val="28"/>
        </w:rPr>
        <w:t>5.2.1 Each functional department shall identify a list and text of laws, regulations, and other requirements within its scope of responsibility, and report it to the office.</w:t>
      </w:r>
    </w:p>
    <w:p w14:paraId="5FA7B957">
      <w:pPr>
        <w:pStyle w:val="8"/>
        <w:spacing w:after="0" w:line="220" w:lineRule="auto"/>
        <w:rPr>
          <w:rFonts w:ascii="宋体" w:hAnsi="宋体" w:cs="宋体"/>
          <w:sz w:val="28"/>
          <w:szCs w:val="28"/>
        </w:rPr>
      </w:pPr>
      <w:r>
        <w:rPr>
          <w:rFonts w:ascii="Times New Roman" w:hAnsi="Times New Roman" w:eastAsia="Times New Roman" w:cs="Times New Roman"/>
          <w:sz w:val="28"/>
          <w:szCs w:val="28"/>
        </w:rPr>
        <w:t>5.2.2 The office shall prepare a list of applicable laws, regulations, and other requirements for the company based on the characteristics of installation and maintenance services. Submit to the representative of the management for approval, while keeping the text of service laws, regulations, and other applicable terms, and conveying it to relevant departments.</w:t>
      </w:r>
    </w:p>
    <w:p w14:paraId="407E1526">
      <w:pPr>
        <w:pStyle w:val="8"/>
        <w:spacing w:after="0" w:line="220" w:lineRule="auto"/>
        <w:rPr>
          <w:rFonts w:ascii="宋体" w:hAnsi="宋体" w:cs="宋体"/>
          <w:sz w:val="28"/>
          <w:szCs w:val="28"/>
        </w:rPr>
      </w:pPr>
      <w:r>
        <w:rPr>
          <w:rFonts w:ascii="Times New Roman" w:hAnsi="Times New Roman" w:eastAsia="Times New Roman" w:cs="Times New Roman"/>
          <w:sz w:val="28"/>
          <w:szCs w:val="28"/>
        </w:rPr>
        <w:t>5.2.3 The office and various departments shall organize training and communication on laws and regulations for employees.</w:t>
      </w:r>
    </w:p>
    <w:p w14:paraId="3FFE24C7">
      <w:pPr>
        <w:pStyle w:val="8"/>
        <w:spacing w:after="0" w:line="220" w:lineRule="auto"/>
        <w:rPr>
          <w:rFonts w:ascii="宋体" w:hAnsi="宋体" w:cs="宋体"/>
          <w:sz w:val="28"/>
          <w:szCs w:val="28"/>
        </w:rPr>
      </w:pPr>
      <w:r>
        <w:rPr>
          <w:rFonts w:ascii="Times New Roman" w:hAnsi="Times New Roman" w:eastAsia="Times New Roman" w:cs="Times New Roman"/>
          <w:sz w:val="28"/>
          <w:szCs w:val="28"/>
        </w:rPr>
        <w:t>5.2.4 Each department shall identify the list and text of applicable laws, regulations, and other requirements issued by the company, and report them to the office.</w:t>
      </w:r>
    </w:p>
    <w:p w14:paraId="0894FCE9">
      <w:pPr>
        <w:pStyle w:val="8"/>
        <w:spacing w:after="0" w:line="220" w:lineRule="auto"/>
        <w:rPr>
          <w:rFonts w:ascii="宋体" w:hAnsi="宋体" w:cs="宋体"/>
          <w:sz w:val="28"/>
          <w:szCs w:val="28"/>
        </w:rPr>
      </w:pPr>
      <w:r>
        <w:rPr>
          <w:rFonts w:ascii="Times New Roman" w:hAnsi="Times New Roman" w:eastAsia="Times New Roman" w:cs="Times New Roman"/>
          <w:sz w:val="28"/>
          <w:szCs w:val="28"/>
        </w:rPr>
        <w:t>5.2.5 Each department shall identify its own list and text related to service industry standards, product standards, etc., and report them to the office.</w:t>
      </w:r>
    </w:p>
    <w:p w14:paraId="56B71D88">
      <w:pPr>
        <w:pStyle w:val="8"/>
        <w:spacing w:after="0" w:line="220" w:lineRule="auto"/>
        <w:rPr>
          <w:rFonts w:ascii="宋体" w:hAnsi="宋体" w:cs="宋体"/>
          <w:sz w:val="28"/>
          <w:szCs w:val="28"/>
        </w:rPr>
      </w:pPr>
      <w:r>
        <w:rPr>
          <w:rFonts w:ascii="Times New Roman" w:hAnsi="Times New Roman" w:eastAsia="Times New Roman" w:cs="Times New Roman"/>
          <w:sz w:val="28"/>
          <w:szCs w:val="28"/>
        </w:rPr>
        <w:t>5.3 Updating and management of laws, regulations, and other requirements</w:t>
      </w:r>
    </w:p>
    <w:p w14:paraId="49F4CEA9">
      <w:pPr>
        <w:pStyle w:val="8"/>
        <w:spacing w:after="0" w:line="220" w:lineRule="auto"/>
        <w:rPr>
          <w:rFonts w:ascii="宋体" w:hAnsi="宋体" w:cs="宋体"/>
          <w:sz w:val="28"/>
          <w:szCs w:val="28"/>
        </w:rPr>
      </w:pPr>
      <w:r>
        <w:rPr>
          <w:rFonts w:ascii="Times New Roman" w:hAnsi="Times New Roman" w:eastAsia="Times New Roman" w:cs="Times New Roman"/>
          <w:sz w:val="28"/>
          <w:szCs w:val="28"/>
        </w:rPr>
        <w:t>5.3.1 When the following situations occur, the office should comply with relevant laws, regulations, and other requirements</w:t>
      </w:r>
    </w:p>
    <w:p w14:paraId="4FA90495">
      <w:pPr>
        <w:pStyle w:val="8"/>
        <w:spacing w:after="0" w:line="220" w:lineRule="auto"/>
        <w:rPr>
          <w:rFonts w:ascii="宋体" w:hAnsi="宋体" w:cs="宋体"/>
          <w:sz w:val="28"/>
          <w:szCs w:val="28"/>
        </w:rPr>
      </w:pPr>
      <w:r>
        <w:rPr>
          <w:rFonts w:ascii="Times New Roman" w:hAnsi="Times New Roman" w:eastAsia="Times New Roman" w:cs="Times New Roman"/>
          <w:sz w:val="28"/>
          <w:szCs w:val="28"/>
        </w:rPr>
        <w:t>Retrieve and promptly transmit relevant information to the relevant departments:</w:t>
      </w:r>
    </w:p>
    <w:p w14:paraId="2221A425">
      <w:pPr>
        <w:pStyle w:val="8"/>
        <w:spacing w:after="0" w:line="220" w:lineRule="auto"/>
        <w:rPr>
          <w:rFonts w:ascii="宋体" w:hAnsi="宋体" w:cs="宋体"/>
          <w:sz w:val="28"/>
          <w:szCs w:val="28"/>
        </w:rPr>
      </w:pPr>
      <w:r>
        <w:rPr>
          <w:rFonts w:ascii="Times New Roman" w:hAnsi="Times New Roman" w:eastAsia="Times New Roman" w:cs="Times New Roman"/>
          <w:sz w:val="28"/>
          <w:szCs w:val="28"/>
        </w:rPr>
        <w:t>a. When applicable laws, regulations, and other requirements are updated;</w:t>
      </w:r>
    </w:p>
    <w:p w14:paraId="7FA2D503">
      <w:pPr>
        <w:pStyle w:val="8"/>
        <w:spacing w:after="0" w:line="220" w:lineRule="auto"/>
        <w:rPr>
          <w:rFonts w:ascii="宋体" w:hAnsi="宋体" w:cs="宋体"/>
          <w:sz w:val="28"/>
          <w:szCs w:val="28"/>
        </w:rPr>
      </w:pPr>
      <w:r>
        <w:rPr>
          <w:rFonts w:ascii="Times New Roman" w:hAnsi="Times New Roman" w:eastAsia="Times New Roman" w:cs="Times New Roman"/>
          <w:sz w:val="28"/>
          <w:szCs w:val="28"/>
        </w:rPr>
        <w:t>b. During management reviews or internal audits.</w:t>
      </w:r>
    </w:p>
    <w:p w14:paraId="24D2CF6C">
      <w:pPr>
        <w:pStyle w:val="8"/>
        <w:spacing w:after="0" w:line="220" w:lineRule="auto"/>
        <w:rPr>
          <w:rFonts w:ascii="宋体" w:hAnsi="宋体" w:cs="宋体"/>
          <w:sz w:val="28"/>
          <w:szCs w:val="28"/>
        </w:rPr>
      </w:pPr>
      <w:r>
        <w:rPr>
          <w:rFonts w:ascii="Times New Roman" w:hAnsi="Times New Roman" w:eastAsia="Times New Roman" w:cs="Times New Roman"/>
          <w:sz w:val="28"/>
          <w:szCs w:val="28"/>
        </w:rPr>
        <w:t>5.3.2 The office shall revise the applicable current version of service laws, regulations, and other lists and texts once a year.</w:t>
      </w:r>
    </w:p>
    <w:p w14:paraId="466C3B79">
      <w:pPr>
        <w:pStyle w:val="8"/>
        <w:spacing w:after="0" w:line="220" w:lineRule="auto"/>
        <w:rPr>
          <w:rFonts w:ascii="宋体" w:hAnsi="宋体" w:cs="宋体"/>
          <w:sz w:val="28"/>
          <w:szCs w:val="28"/>
        </w:rPr>
      </w:pPr>
      <w:r>
        <w:rPr>
          <w:rFonts w:ascii="Times New Roman" w:hAnsi="Times New Roman" w:eastAsia="Times New Roman" w:cs="Times New Roman"/>
          <w:sz w:val="28"/>
          <w:szCs w:val="28"/>
        </w:rPr>
        <w:t>5.3.3 Each department shall update in a timely manner and obtain a list and text of the legal, regulatory, and other requirements for its services.</w:t>
      </w:r>
    </w:p>
    <w:p w14:paraId="4132779C">
      <w:pPr>
        <w:pStyle w:val="8"/>
        <w:spacing w:after="0" w:line="220" w:lineRule="auto"/>
        <w:rPr>
          <w:rFonts w:ascii="宋体" w:hAnsi="宋体" w:cs="宋体"/>
          <w:sz w:val="28"/>
          <w:szCs w:val="28"/>
        </w:rPr>
      </w:pPr>
      <w:r>
        <w:rPr>
          <w:rFonts w:ascii="Times New Roman" w:hAnsi="Times New Roman" w:eastAsia="Times New Roman" w:cs="Times New Roman"/>
          <w:sz w:val="28"/>
          <w:szCs w:val="28"/>
        </w:rPr>
        <w:t>5.3.4 Collect and identify relevant records from laws, regulations, and other requirements, and execute them as required.</w:t>
      </w:r>
    </w:p>
    <w:p w14:paraId="48236FAB">
      <w:pPr>
        <w:pStyle w:val="8"/>
        <w:spacing w:after="0" w:line="220" w:lineRule="auto"/>
        <w:rPr>
          <w:rFonts w:ascii="宋体" w:hAnsi="宋体" w:cs="宋体"/>
          <w:b/>
          <w:bCs/>
          <w:sz w:val="28"/>
          <w:szCs w:val="28"/>
        </w:rPr>
      </w:pPr>
      <w:r>
        <w:rPr>
          <w:rFonts w:ascii="Times New Roman" w:hAnsi="Times New Roman" w:eastAsia="Times New Roman" w:cs="Times New Roman"/>
          <w:b/>
          <w:bCs/>
          <w:sz w:val="28"/>
          <w:szCs w:val="28"/>
        </w:rPr>
        <w:t>6</w:t>
      </w:r>
      <w:r>
        <w:rPr>
          <w:rFonts w:hint="eastAsia" w:cs="Times New Roman"/>
          <w:b/>
          <w:bCs/>
          <w:sz w:val="28"/>
          <w:szCs w:val="28"/>
          <w:lang w:val="en-US" w:eastAsia="zh-CN"/>
        </w:rPr>
        <w:t xml:space="preserve"> </w:t>
      </w:r>
      <w:r>
        <w:rPr>
          <w:rFonts w:ascii="Times New Roman" w:hAnsi="Times New Roman" w:eastAsia="Times New Roman" w:cs="Times New Roman"/>
          <w:b/>
          <w:bCs/>
          <w:sz w:val="28"/>
          <w:szCs w:val="28"/>
        </w:rPr>
        <w:t>Records</w:t>
      </w:r>
    </w:p>
    <w:p w14:paraId="127FBE5A">
      <w:pPr>
        <w:pStyle w:val="8"/>
        <w:spacing w:after="0" w:line="220" w:lineRule="auto"/>
        <w:rPr>
          <w:rFonts w:ascii="宋体" w:hAnsi="宋体" w:cs="宋体"/>
          <w:sz w:val="28"/>
          <w:szCs w:val="28"/>
        </w:rPr>
      </w:pPr>
      <w:r>
        <w:rPr>
          <w:rFonts w:ascii="Times New Roman" w:hAnsi="Times New Roman" w:eastAsia="Times New Roman" w:cs="Times New Roman"/>
          <w:sz w:val="28"/>
          <w:szCs w:val="28"/>
        </w:rPr>
        <w:t>List of Legal, Regulatory, and Other Requirements for Company Services</w:t>
      </w:r>
    </w:p>
    <w:p w14:paraId="49B64442">
      <w:pPr>
        <w:pStyle w:val="8"/>
        <w:spacing w:after="0" w:line="220" w:lineRule="auto"/>
        <w:ind w:firstLine="560"/>
        <w:rPr>
          <w:rFonts w:ascii="宋体" w:hAnsi="宋体" w:cs="宋体"/>
          <w:sz w:val="28"/>
          <w:szCs w:val="28"/>
        </w:rPr>
      </w:pPr>
      <w:r>
        <w:rPr>
          <w:rFonts w:ascii="Times New Roman" w:hAnsi="Times New Roman" w:eastAsia="Times New Roman" w:cs="Times New Roman"/>
          <w:sz w:val="28"/>
          <w:szCs w:val="28"/>
        </w:rPr>
        <w:t xml:space="preserve"> </w:t>
      </w:r>
    </w:p>
    <w:p w14:paraId="70656F57">
      <w:pPr>
        <w:pStyle w:val="8"/>
        <w:spacing w:after="0" w:line="360" w:lineRule="auto"/>
        <w:ind w:firstLine="560"/>
        <w:rPr>
          <w:rFonts w:ascii="宋体" w:hAnsi="宋体" w:cs="宋体"/>
          <w:sz w:val="28"/>
          <w:szCs w:val="28"/>
        </w:rPr>
      </w:pPr>
    </w:p>
    <w:p w14:paraId="7E6D54DD">
      <w:pPr>
        <w:adjustRightInd w:val="0"/>
        <w:snapToGrid w:val="0"/>
        <w:spacing w:line="360" w:lineRule="auto"/>
        <w:jc w:val="center"/>
        <w:rPr>
          <w:rFonts w:ascii="宋体" w:hAnsi="宋体" w:cs="宋体"/>
          <w:b/>
          <w:bCs/>
          <w:color w:val="000000"/>
          <w:sz w:val="28"/>
          <w:szCs w:val="28"/>
        </w:rPr>
      </w:pPr>
    </w:p>
    <w:p w14:paraId="435D90A8">
      <w:pPr>
        <w:adjustRightInd w:val="0"/>
        <w:snapToGrid w:val="0"/>
        <w:spacing w:line="360" w:lineRule="auto"/>
        <w:jc w:val="center"/>
        <w:rPr>
          <w:rFonts w:ascii="宋体" w:hAnsi="宋体" w:cs="宋体"/>
          <w:b/>
          <w:bCs/>
          <w:color w:val="000000"/>
          <w:sz w:val="28"/>
          <w:szCs w:val="28"/>
        </w:rPr>
      </w:pPr>
    </w:p>
    <w:p w14:paraId="778345EF">
      <w:pPr>
        <w:adjustRightInd w:val="0"/>
        <w:snapToGrid w:val="0"/>
        <w:spacing w:line="360" w:lineRule="auto"/>
        <w:jc w:val="center"/>
        <w:rPr>
          <w:rFonts w:ascii="宋体" w:hAnsi="宋体" w:cs="宋体"/>
          <w:b/>
          <w:bCs/>
          <w:color w:val="000000"/>
          <w:sz w:val="28"/>
          <w:szCs w:val="28"/>
        </w:rPr>
      </w:pPr>
    </w:p>
    <w:p w14:paraId="021ED7EA">
      <w:pPr>
        <w:adjustRightInd w:val="0"/>
        <w:snapToGrid w:val="0"/>
        <w:spacing w:line="360" w:lineRule="auto"/>
        <w:jc w:val="center"/>
        <w:rPr>
          <w:rFonts w:ascii="宋体" w:hAnsi="宋体" w:cs="宋体"/>
          <w:b/>
          <w:bCs/>
          <w:color w:val="000000"/>
          <w:sz w:val="28"/>
          <w:szCs w:val="28"/>
        </w:rPr>
      </w:pPr>
    </w:p>
    <w:p w14:paraId="744DE9AC">
      <w:pPr>
        <w:adjustRightInd w:val="0"/>
        <w:snapToGrid w:val="0"/>
        <w:spacing w:line="360" w:lineRule="auto"/>
        <w:rPr>
          <w:rFonts w:ascii="宋体" w:hAnsi="宋体" w:cs="宋体"/>
          <w:b/>
          <w:bCs/>
          <w:color w:val="000000"/>
          <w:sz w:val="28"/>
          <w:szCs w:val="28"/>
        </w:rPr>
      </w:pPr>
    </w:p>
    <w:p w14:paraId="6C0A5821">
      <w:pPr>
        <w:pStyle w:val="2"/>
        <w:jc w:val="center"/>
        <w:rPr>
          <w:rFonts w:ascii="楷体" w:hAnsi="楷体" w:eastAsia="楷体"/>
        </w:rPr>
      </w:pPr>
      <w:r>
        <w:rPr>
          <w:rFonts w:ascii="楷体" w:hAnsi="楷体" w:eastAsia="楷体" w:cs="楷体"/>
        </w:rPr>
        <w:br w:type="page"/>
      </w:r>
      <w:r>
        <w:rPr>
          <w:rFonts w:ascii="Times New Roman" w:hAnsi="Times New Roman" w:eastAsia="Times New Roman" w:cs="Times New Roman"/>
        </w:rPr>
        <w:t>Service Objective Management Program</w:t>
      </w:r>
    </w:p>
    <w:p w14:paraId="63E3E970">
      <w:pPr>
        <w:pStyle w:val="3"/>
        <w:numPr>
          <w:ilvl w:val="0"/>
          <w:numId w:val="11"/>
        </w:numPr>
        <w:rPr>
          <w:rFonts w:ascii="宋体" w:hAnsi="宋体"/>
          <w:sz w:val="28"/>
          <w:szCs w:val="28"/>
        </w:rPr>
      </w:pPr>
      <w:r>
        <w:rPr>
          <w:rFonts w:hint="eastAsia" w:ascii="Times New Roman" w:hAnsi="Times New Roman" w:cs="Times New Roman"/>
          <w:sz w:val="28"/>
          <w:szCs w:val="28"/>
          <w:lang w:val="en-US" w:eastAsia="zh-CN"/>
        </w:rPr>
        <w:t>O</w:t>
      </w:r>
      <w:r>
        <w:rPr>
          <w:rFonts w:ascii="Times New Roman" w:hAnsi="Times New Roman" w:eastAsia="Times New Roman" w:cs="Times New Roman"/>
          <w:sz w:val="28"/>
          <w:szCs w:val="28"/>
        </w:rPr>
        <w:t>bjective</w:t>
      </w:r>
    </w:p>
    <w:p w14:paraId="397F6CD7">
      <w:pPr>
        <w:pStyle w:val="8"/>
        <w:spacing w:line="220" w:lineRule="auto"/>
        <w:ind w:firstLine="426"/>
        <w:rPr>
          <w:rFonts w:ascii="宋体"/>
          <w:sz w:val="28"/>
          <w:szCs w:val="28"/>
        </w:rPr>
      </w:pPr>
      <w:r>
        <w:rPr>
          <w:rFonts w:ascii="Times New Roman" w:hAnsi="Times New Roman" w:eastAsia="Times New Roman" w:cs="Times New Roman"/>
          <w:sz w:val="28"/>
          <w:szCs w:val="28"/>
        </w:rPr>
        <w:t>The purpose of this program is to standardize the responsibilities, content, development of procedures, and implementation requirements for service objectives.</w:t>
      </w:r>
    </w:p>
    <w:p w14:paraId="687F574F">
      <w:pPr>
        <w:pStyle w:val="3"/>
        <w:numPr>
          <w:ilvl w:val="0"/>
          <w:numId w:val="11"/>
        </w:numPr>
        <w:rPr>
          <w:rFonts w:ascii="宋体" w:hAnsi="宋体"/>
          <w:sz w:val="28"/>
          <w:szCs w:val="28"/>
        </w:rPr>
      </w:pPr>
      <w:r>
        <w:rPr>
          <w:rFonts w:hint="eastAsia" w:ascii="Times New Roman" w:hAnsi="Times New Roman" w:cs="Times New Roman"/>
          <w:sz w:val="28"/>
          <w:szCs w:val="28"/>
          <w:lang w:val="en-US" w:eastAsia="zh-CN"/>
        </w:rPr>
        <w:t>R</w:t>
      </w:r>
      <w:r>
        <w:rPr>
          <w:rFonts w:ascii="Times New Roman" w:hAnsi="Times New Roman" w:eastAsia="Times New Roman" w:cs="Times New Roman"/>
          <w:sz w:val="28"/>
          <w:szCs w:val="28"/>
        </w:rPr>
        <w:t>ange</w:t>
      </w:r>
    </w:p>
    <w:p w14:paraId="78455E6B">
      <w:pPr>
        <w:pStyle w:val="8"/>
        <w:spacing w:after="0" w:line="220" w:lineRule="auto"/>
        <w:ind w:firstLine="426"/>
        <w:rPr>
          <w:rFonts w:ascii="宋体"/>
          <w:sz w:val="28"/>
          <w:szCs w:val="28"/>
        </w:rPr>
      </w:pPr>
      <w:r>
        <w:rPr>
          <w:rFonts w:ascii="Times New Roman" w:hAnsi="Times New Roman" w:eastAsia="Times New Roman" w:cs="Times New Roman"/>
          <w:sz w:val="28"/>
          <w:szCs w:val="28"/>
        </w:rPr>
        <w:t>This program is applicable to the management of company service objectives.</w:t>
      </w:r>
    </w:p>
    <w:p w14:paraId="18441E38">
      <w:pPr>
        <w:pStyle w:val="3"/>
        <w:numPr>
          <w:ilvl w:val="0"/>
          <w:numId w:val="11"/>
        </w:numPr>
        <w:rPr>
          <w:rFonts w:ascii="宋体" w:hAnsi="宋体"/>
          <w:sz w:val="28"/>
          <w:szCs w:val="28"/>
        </w:rPr>
      </w:pPr>
      <w:r>
        <w:rPr>
          <w:rFonts w:hint="eastAsia" w:ascii="Times New Roman" w:hAnsi="Times New Roman" w:cs="Times New Roman"/>
          <w:sz w:val="28"/>
          <w:szCs w:val="28"/>
          <w:lang w:val="en-US" w:eastAsia="zh-CN"/>
        </w:rPr>
        <w:t>D</w:t>
      </w:r>
      <w:r>
        <w:rPr>
          <w:rFonts w:ascii="Times New Roman" w:hAnsi="Times New Roman" w:eastAsia="Times New Roman" w:cs="Times New Roman"/>
          <w:sz w:val="28"/>
          <w:szCs w:val="28"/>
        </w:rPr>
        <w:t>efinition</w:t>
      </w:r>
    </w:p>
    <w:p w14:paraId="0847FAD3">
      <w:pPr>
        <w:pStyle w:val="8"/>
        <w:spacing w:after="0" w:line="220" w:lineRule="auto"/>
        <w:ind w:firstLine="426"/>
        <w:rPr>
          <w:rFonts w:ascii="宋体" w:hAnsi="宋体" w:cs="宋体"/>
          <w:sz w:val="28"/>
          <w:szCs w:val="28"/>
        </w:rPr>
      </w:pPr>
      <w:r>
        <w:rPr>
          <w:rFonts w:ascii="Times New Roman" w:hAnsi="Times New Roman" w:eastAsia="Times New Roman" w:cs="Times New Roman"/>
          <w:sz w:val="28"/>
          <w:szCs w:val="28"/>
        </w:rPr>
        <w:t>Service objective: The goal pursued in terms of service.</w:t>
      </w:r>
    </w:p>
    <w:p w14:paraId="4C6E3822">
      <w:pPr>
        <w:pStyle w:val="3"/>
        <w:numPr>
          <w:ilvl w:val="0"/>
          <w:numId w:val="11"/>
        </w:numPr>
        <w:rPr>
          <w:rFonts w:ascii="宋体" w:hAnsi="宋体"/>
          <w:sz w:val="28"/>
          <w:szCs w:val="28"/>
        </w:rPr>
      </w:pPr>
      <w:r>
        <w:rPr>
          <w:rFonts w:hint="eastAsia" w:ascii="Times New Roman" w:hAnsi="Times New Roman" w:cs="Times New Roman"/>
          <w:sz w:val="28"/>
          <w:szCs w:val="28"/>
          <w:lang w:val="en-US" w:eastAsia="zh-CN"/>
        </w:rPr>
        <w:t>R</w:t>
      </w:r>
      <w:r>
        <w:rPr>
          <w:rFonts w:ascii="Times New Roman" w:hAnsi="Times New Roman" w:eastAsia="Times New Roman" w:cs="Times New Roman"/>
          <w:sz w:val="28"/>
          <w:szCs w:val="28"/>
        </w:rPr>
        <w:t>esponsibility</w:t>
      </w:r>
    </w:p>
    <w:p w14:paraId="3B6C5521">
      <w:pPr>
        <w:pStyle w:val="8"/>
        <w:spacing w:after="0" w:line="220" w:lineRule="auto"/>
        <w:rPr>
          <w:rFonts w:ascii="宋体" w:hAnsi="宋体" w:cs="宋体"/>
          <w:sz w:val="28"/>
          <w:szCs w:val="28"/>
        </w:rPr>
      </w:pPr>
      <w:r>
        <w:rPr>
          <w:rFonts w:ascii="Times New Roman" w:hAnsi="Times New Roman" w:eastAsia="Times New Roman" w:cs="Times New Roman"/>
          <w:sz w:val="28"/>
          <w:szCs w:val="28"/>
        </w:rPr>
        <w:t>4.1 The sales department is responsible for establishing the company's service objectives and organizing each department to decompose and implement them;  Responsible for supervising, inspecting, and assessing the achievement of service objectives;</w:t>
      </w:r>
    </w:p>
    <w:p w14:paraId="460AB897">
      <w:pPr>
        <w:pStyle w:val="8"/>
        <w:spacing w:after="0" w:line="220" w:lineRule="auto"/>
        <w:rPr>
          <w:rFonts w:ascii="宋体" w:hAnsi="宋体" w:cs="宋体"/>
          <w:sz w:val="28"/>
          <w:szCs w:val="28"/>
        </w:rPr>
      </w:pPr>
      <w:r>
        <w:rPr>
          <w:rFonts w:ascii="Times New Roman" w:hAnsi="Times New Roman" w:eastAsia="Times New Roman" w:cs="Times New Roman"/>
          <w:sz w:val="28"/>
          <w:szCs w:val="28"/>
        </w:rPr>
        <w:t>4.2 Each department is responsible for formulating its own sub goals based on service objectives and organizing their implementation;</w:t>
      </w:r>
    </w:p>
    <w:p w14:paraId="24585E63">
      <w:pPr>
        <w:pStyle w:val="8"/>
        <w:spacing w:after="0" w:line="220" w:lineRule="auto"/>
        <w:rPr>
          <w:rFonts w:ascii="宋体" w:hAnsi="宋体" w:cs="宋体"/>
          <w:sz w:val="28"/>
          <w:szCs w:val="28"/>
        </w:rPr>
      </w:pPr>
      <w:r>
        <w:rPr>
          <w:rFonts w:ascii="Times New Roman" w:hAnsi="Times New Roman" w:eastAsia="Times New Roman" w:cs="Times New Roman"/>
          <w:sz w:val="28"/>
          <w:szCs w:val="28"/>
        </w:rPr>
        <w:t>4.3 The sales department is responsible for the statistics of performance rate, service timeliness rate, service satisfaction rate, and customer complaint rate.</w:t>
      </w:r>
    </w:p>
    <w:p w14:paraId="6D29B429">
      <w:pPr>
        <w:pStyle w:val="8"/>
        <w:spacing w:after="0" w:line="220" w:lineRule="auto"/>
        <w:rPr>
          <w:rFonts w:ascii="宋体" w:hAnsi="宋体" w:cs="宋体"/>
          <w:b/>
          <w:bCs/>
          <w:sz w:val="28"/>
          <w:szCs w:val="28"/>
        </w:rPr>
      </w:pPr>
      <w:r>
        <w:rPr>
          <w:rFonts w:ascii="Times New Roman" w:hAnsi="Times New Roman" w:eastAsia="Times New Roman" w:cs="Times New Roman"/>
          <w:b/>
          <w:bCs/>
          <w:sz w:val="28"/>
          <w:szCs w:val="28"/>
        </w:rPr>
        <w:t>5</w:t>
      </w:r>
      <w:r>
        <w:rPr>
          <w:rFonts w:hint="eastAsia" w:cs="Times New Roman"/>
          <w:b/>
          <w:bCs/>
          <w:sz w:val="28"/>
          <w:szCs w:val="28"/>
          <w:lang w:val="en-US" w:eastAsia="zh-CN"/>
        </w:rPr>
        <w:t xml:space="preserve"> </w:t>
      </w:r>
      <w:r>
        <w:rPr>
          <w:rFonts w:ascii="Times New Roman" w:hAnsi="Times New Roman" w:eastAsia="Times New Roman" w:cs="Times New Roman"/>
          <w:b/>
          <w:bCs/>
          <w:sz w:val="28"/>
          <w:szCs w:val="28"/>
        </w:rPr>
        <w:t>Content</w:t>
      </w:r>
    </w:p>
    <w:p w14:paraId="73F16B92">
      <w:pPr>
        <w:pStyle w:val="8"/>
        <w:spacing w:after="0" w:line="220" w:lineRule="auto"/>
        <w:rPr>
          <w:rFonts w:ascii="宋体" w:hAnsi="宋体" w:cs="宋体"/>
          <w:sz w:val="28"/>
          <w:szCs w:val="28"/>
        </w:rPr>
      </w:pPr>
      <w:r>
        <w:rPr>
          <w:rFonts w:ascii="Times New Roman" w:hAnsi="Times New Roman" w:eastAsia="Times New Roman" w:cs="Times New Roman"/>
          <w:bCs/>
          <w:sz w:val="28"/>
          <w:szCs w:val="28"/>
        </w:rPr>
        <w:t>Service objectives should specify objectives related to service elements, generally including:</w:t>
      </w:r>
    </w:p>
    <w:p w14:paraId="0FB8C8C9">
      <w:pPr>
        <w:pStyle w:val="8"/>
        <w:spacing w:after="0" w:line="220" w:lineRule="auto"/>
        <w:rPr>
          <w:rFonts w:ascii="宋体" w:hAnsi="宋体" w:cs="宋体"/>
          <w:sz w:val="28"/>
          <w:szCs w:val="28"/>
        </w:rPr>
      </w:pPr>
      <w:r>
        <w:rPr>
          <w:rFonts w:ascii="Times New Roman" w:hAnsi="Times New Roman" w:eastAsia="Times New Roman" w:cs="Times New Roman"/>
          <w:sz w:val="28"/>
          <w:szCs w:val="28"/>
        </w:rPr>
        <w:t>a. Customer satisfaction;</w:t>
      </w:r>
    </w:p>
    <w:p w14:paraId="3EFB8D87">
      <w:pPr>
        <w:pStyle w:val="8"/>
        <w:spacing w:after="0" w:line="220" w:lineRule="auto"/>
        <w:rPr>
          <w:rFonts w:ascii="宋体" w:hAnsi="宋体" w:cs="宋体"/>
          <w:sz w:val="28"/>
          <w:szCs w:val="28"/>
        </w:rPr>
      </w:pPr>
      <w:r>
        <w:rPr>
          <w:rFonts w:ascii="Times New Roman" w:hAnsi="Times New Roman" w:eastAsia="Times New Roman" w:cs="Times New Roman"/>
          <w:sz w:val="28"/>
          <w:szCs w:val="28"/>
        </w:rPr>
        <w:t>b. Contract performance rate, timely service rate, and service satisfaction rate;</w:t>
      </w:r>
    </w:p>
    <w:p w14:paraId="53714AF5">
      <w:pPr>
        <w:pStyle w:val="8"/>
        <w:spacing w:after="0" w:line="220" w:lineRule="auto"/>
        <w:rPr>
          <w:rFonts w:ascii="宋体" w:hAnsi="宋体" w:cs="宋体"/>
          <w:sz w:val="28"/>
          <w:szCs w:val="28"/>
        </w:rPr>
      </w:pPr>
      <w:r>
        <w:rPr>
          <w:rFonts w:ascii="Times New Roman" w:hAnsi="Times New Roman" w:eastAsia="Times New Roman" w:cs="Times New Roman"/>
          <w:sz w:val="28"/>
          <w:szCs w:val="28"/>
        </w:rPr>
        <w:t>c. Customer complaint follow-up rate.</w:t>
      </w:r>
    </w:p>
    <w:p w14:paraId="3C558DD1">
      <w:pPr>
        <w:pStyle w:val="8"/>
        <w:spacing w:after="0" w:line="220" w:lineRule="auto"/>
        <w:rPr>
          <w:rFonts w:ascii="宋体" w:hAnsi="宋体" w:cs="宋体"/>
          <w:b/>
          <w:bCs/>
          <w:sz w:val="28"/>
          <w:szCs w:val="28"/>
        </w:rPr>
      </w:pPr>
      <w:r>
        <w:rPr>
          <w:rFonts w:ascii="Times New Roman" w:hAnsi="Times New Roman" w:eastAsia="Times New Roman" w:cs="Times New Roman"/>
          <w:b/>
          <w:bCs/>
          <w:sz w:val="28"/>
          <w:szCs w:val="28"/>
        </w:rPr>
        <w:t>6 Program</w:t>
      </w:r>
    </w:p>
    <w:p w14:paraId="392E6B96">
      <w:pPr>
        <w:pStyle w:val="8"/>
        <w:spacing w:after="0" w:line="220" w:lineRule="auto"/>
        <w:rPr>
          <w:rFonts w:hint="eastAsia" w:ascii="宋体" w:hAnsi="宋体" w:eastAsia="宋体" w:cs="宋体"/>
          <w:b/>
          <w:bCs/>
          <w:color w:val="000000"/>
          <w:sz w:val="28"/>
          <w:szCs w:val="28"/>
          <w:lang w:val="en-US" w:eastAsia="zh-CN"/>
        </w:rPr>
      </w:pPr>
      <w:r>
        <w:rPr>
          <w:rFonts w:ascii="Times New Roman" w:hAnsi="Times New Roman" w:eastAsia="Times New Roman" w:cs="Times New Roman"/>
          <w:bCs/>
          <w:sz w:val="28"/>
          <w:szCs w:val="28"/>
        </w:rPr>
        <w:t>6.1 According</w:t>
      </w:r>
      <w:r>
        <w:rPr>
          <w:rFonts w:ascii="Times New Roman" w:hAnsi="Times New Roman" w:eastAsia="Times New Roman" w:cs="Times New Roman"/>
          <w:sz w:val="28"/>
          <w:szCs w:val="28"/>
        </w:rPr>
        <w:t xml:space="preserve"> to the service decision instructions, under the leadership of the general manager and the representative of the service system manager</w:t>
      </w:r>
      <w:r>
        <w:rPr>
          <w:rFonts w:hint="eastAsia" w:cs="Times New Roman"/>
          <w:sz w:val="28"/>
          <w:szCs w:val="28"/>
          <w:lang w:val="en-US" w:eastAsia="zh-CN"/>
        </w:rPr>
        <w:t>.</w:t>
      </w:r>
    </w:p>
    <w:p w14:paraId="44E2191B">
      <w:pPr>
        <w:spacing w:line="220" w:lineRule="auto"/>
        <w:rPr>
          <w:rFonts w:ascii="宋体"/>
          <w:sz w:val="28"/>
          <w:szCs w:val="28"/>
        </w:rPr>
      </w:pPr>
      <w:r>
        <w:rPr>
          <w:rFonts w:ascii="Times New Roman" w:hAnsi="Times New Roman" w:eastAsia="Times New Roman" w:cs="Times New Roman"/>
          <w:sz w:val="28"/>
          <w:szCs w:val="28"/>
        </w:rPr>
        <w:t>The annual service goals, indicators, and breakdown draft shall be proposed by the sales department, reviewed by the service management review meeting, and approved for release by the general manager;</w:t>
      </w:r>
    </w:p>
    <w:p w14:paraId="30EA02D1">
      <w:pPr>
        <w:spacing w:line="220" w:lineRule="auto"/>
        <w:rPr>
          <w:rFonts w:ascii="宋体"/>
          <w:sz w:val="28"/>
          <w:szCs w:val="28"/>
        </w:rPr>
      </w:pPr>
      <w:r>
        <w:rPr>
          <w:rFonts w:ascii="Times New Roman" w:hAnsi="Times New Roman" w:eastAsia="Times New Roman" w:cs="Times New Roman"/>
          <w:sz w:val="28"/>
          <w:szCs w:val="28"/>
        </w:rPr>
        <w:t>6.2 Each department shall, based on the service objectives and the specific situation of the department, be responsible for organizing relevant personnel to prepare the department's service objectives according to the service objectives. After approval by the department head, the objectives shall be submitted to the marketing department for countersignature and filing.</w:t>
      </w:r>
    </w:p>
    <w:p w14:paraId="1C7AD5E2">
      <w:pPr>
        <w:spacing w:line="220" w:lineRule="auto"/>
        <w:rPr>
          <w:rFonts w:ascii="宋体"/>
          <w:sz w:val="28"/>
          <w:szCs w:val="28"/>
        </w:rPr>
      </w:pPr>
      <w:r>
        <w:rPr>
          <w:rFonts w:ascii="Times New Roman" w:hAnsi="Times New Roman" w:eastAsia="Times New Roman" w:cs="Times New Roman"/>
          <w:sz w:val="28"/>
          <w:szCs w:val="28"/>
        </w:rPr>
        <w:t>6.3 Each department shall organize and implement the service sub objectives formulated, conduct self inspection on the completion of service objectives and indicators, and form an analysis report to be sent to the production department.</w:t>
      </w:r>
    </w:p>
    <w:p w14:paraId="2F6BFD4B">
      <w:pPr>
        <w:spacing w:line="220" w:lineRule="auto"/>
        <w:rPr>
          <w:rFonts w:ascii="宋体"/>
          <w:b/>
          <w:bCs/>
          <w:sz w:val="28"/>
          <w:szCs w:val="28"/>
        </w:rPr>
      </w:pPr>
      <w:r>
        <w:rPr>
          <w:rFonts w:ascii="Times New Roman" w:hAnsi="Times New Roman" w:eastAsia="Times New Roman" w:cs="Times New Roman"/>
          <w:b/>
          <w:bCs/>
          <w:sz w:val="28"/>
          <w:szCs w:val="28"/>
        </w:rPr>
        <w:t>7 Implementation Requirements</w:t>
      </w:r>
    </w:p>
    <w:p w14:paraId="5CE0F6F1">
      <w:pPr>
        <w:spacing w:line="220" w:lineRule="auto"/>
        <w:rPr>
          <w:rFonts w:ascii="宋体"/>
          <w:sz w:val="28"/>
          <w:szCs w:val="28"/>
        </w:rPr>
      </w:pPr>
      <w:r>
        <w:rPr>
          <w:rFonts w:ascii="Times New Roman" w:hAnsi="Times New Roman" w:eastAsia="Times New Roman" w:cs="Times New Roman"/>
          <w:bCs/>
          <w:sz w:val="28"/>
          <w:szCs w:val="28"/>
        </w:rPr>
        <w:t>7.1</w:t>
      </w:r>
      <w:r>
        <w:rPr>
          <w:rFonts w:ascii="Times New Roman" w:hAnsi="Times New Roman" w:eastAsia="Times New Roman" w:cs="Times New Roman"/>
          <w:sz w:val="28"/>
          <w:szCs w:val="28"/>
        </w:rPr>
        <w:t xml:space="preserve"> At the end of each year or the beginning of the following year, each department shall prepare a draft of service objectives and indicators, which shall be reviewed and approved for release by the general manager.</w:t>
      </w:r>
    </w:p>
    <w:p w14:paraId="3D6E6D71">
      <w:pPr>
        <w:spacing w:line="220" w:lineRule="auto"/>
        <w:rPr>
          <w:rFonts w:ascii="宋体"/>
          <w:sz w:val="28"/>
          <w:szCs w:val="28"/>
        </w:rPr>
      </w:pPr>
      <w:r>
        <w:rPr>
          <w:rFonts w:ascii="Times New Roman" w:hAnsi="Times New Roman" w:eastAsia="Times New Roman" w:cs="Times New Roman"/>
          <w:sz w:val="28"/>
          <w:szCs w:val="28"/>
        </w:rPr>
        <w:t>7.2</w:t>
      </w:r>
      <w:r>
        <w:rPr>
          <w:rFonts w:hint="eastAsia" w:cs="Times New Roman"/>
          <w:sz w:val="28"/>
          <w:szCs w:val="28"/>
          <w:lang w:val="en-US" w:eastAsia="zh-CN"/>
        </w:rPr>
        <w:t xml:space="preserve"> </w:t>
      </w:r>
      <w:r>
        <w:rPr>
          <w:rFonts w:ascii="Times New Roman" w:hAnsi="Times New Roman" w:eastAsia="Times New Roman" w:cs="Times New Roman"/>
          <w:sz w:val="28"/>
          <w:szCs w:val="28"/>
        </w:rPr>
        <w:t>The service objectives set in should be measurable, easy to manage and inspect.</w:t>
      </w:r>
    </w:p>
    <w:p w14:paraId="5069657C">
      <w:pPr>
        <w:spacing w:line="220" w:lineRule="auto"/>
        <w:rPr>
          <w:rFonts w:ascii="宋体"/>
          <w:sz w:val="28"/>
          <w:szCs w:val="28"/>
        </w:rPr>
      </w:pPr>
      <w:r>
        <w:rPr>
          <w:rFonts w:ascii="Times New Roman" w:hAnsi="Times New Roman" w:eastAsia="Times New Roman" w:cs="Times New Roman"/>
          <w:sz w:val="28"/>
          <w:szCs w:val="28"/>
        </w:rPr>
        <w:t>7.3 The service sub goals formulated by each department should be based on the company's relevant requirements, combined with the department's problem points, and aimed at continuous improvement to enhance customer satisfaction.</w:t>
      </w:r>
    </w:p>
    <w:p w14:paraId="7667334A">
      <w:pPr>
        <w:spacing w:line="220" w:lineRule="auto"/>
        <w:rPr>
          <w:rFonts w:ascii="宋体"/>
          <w:sz w:val="28"/>
          <w:szCs w:val="28"/>
        </w:rPr>
      </w:pPr>
      <w:r>
        <w:rPr>
          <w:rFonts w:ascii="Times New Roman" w:hAnsi="Times New Roman" w:eastAsia="Times New Roman" w:cs="Times New Roman"/>
          <w:sz w:val="28"/>
          <w:szCs w:val="28"/>
        </w:rPr>
        <w:t>7.4 All relevant departments should properly keep the service objectives, management documents, materials, and records.</w:t>
      </w:r>
    </w:p>
    <w:p w14:paraId="702797A4">
      <w:pPr>
        <w:spacing w:line="360" w:lineRule="auto"/>
        <w:rPr>
          <w:rFonts w:ascii="宋体"/>
          <w:sz w:val="28"/>
          <w:szCs w:val="28"/>
        </w:rPr>
      </w:pPr>
    </w:p>
    <w:p w14:paraId="13F8885C">
      <w:pPr>
        <w:spacing w:line="360" w:lineRule="auto"/>
        <w:rPr>
          <w:rFonts w:ascii="宋体"/>
          <w:sz w:val="28"/>
          <w:szCs w:val="28"/>
        </w:rPr>
        <w:sectPr>
          <w:headerReference r:id="rId4" w:type="default"/>
          <w:pgSz w:w="11906" w:h="16838"/>
          <w:pgMar w:top="1418" w:right="1418" w:bottom="1418" w:left="1701" w:header="851" w:footer="992" w:gutter="0"/>
          <w:cols w:space="425" w:num="1"/>
          <w:docGrid w:type="lines" w:linePitch="312" w:charSpace="0"/>
        </w:sectPr>
      </w:pPr>
    </w:p>
    <w:p w14:paraId="796B377E">
      <w:pPr>
        <w:pStyle w:val="2"/>
        <w:jc w:val="center"/>
        <w:rPr>
          <w:rFonts w:ascii="楷体" w:hAnsi="楷体" w:eastAsia="楷体"/>
        </w:rPr>
      </w:pPr>
      <w:r>
        <w:rPr>
          <w:rFonts w:ascii="Times New Roman" w:hAnsi="Times New Roman" w:eastAsia="Times New Roman" w:cs="Times New Roman"/>
        </w:rPr>
        <w:t>Disclosure of defective product information and return/exchange procedures</w:t>
      </w:r>
    </w:p>
    <w:p w14:paraId="213CDA5B">
      <w:pPr>
        <w:pStyle w:val="3"/>
        <w:numPr>
          <w:ilvl w:val="0"/>
          <w:numId w:val="12"/>
        </w:numPr>
        <w:rPr>
          <w:rFonts w:ascii="宋体" w:hAnsi="宋体"/>
          <w:sz w:val="28"/>
          <w:szCs w:val="28"/>
        </w:rPr>
      </w:pPr>
      <w:r>
        <w:rPr>
          <w:rFonts w:hint="eastAsia" w:ascii="Times New Roman" w:hAnsi="Times New Roman" w:cs="Times New Roman"/>
          <w:sz w:val="28"/>
          <w:szCs w:val="28"/>
          <w:lang w:val="en-US" w:eastAsia="zh-CN"/>
        </w:rPr>
        <w:t>O</w:t>
      </w:r>
      <w:r>
        <w:rPr>
          <w:rFonts w:ascii="Times New Roman" w:hAnsi="Times New Roman" w:eastAsia="Times New Roman" w:cs="Times New Roman"/>
          <w:sz w:val="28"/>
          <w:szCs w:val="28"/>
        </w:rPr>
        <w:t>bjective</w:t>
      </w:r>
    </w:p>
    <w:p w14:paraId="36919905">
      <w:pPr>
        <w:pStyle w:val="8"/>
        <w:spacing w:after="0" w:line="220" w:lineRule="auto"/>
        <w:ind w:firstLine="480"/>
        <w:rPr>
          <w:rFonts w:ascii="宋体"/>
          <w:sz w:val="28"/>
          <w:szCs w:val="28"/>
        </w:rPr>
      </w:pPr>
      <w:r>
        <w:rPr>
          <w:rFonts w:ascii="Times New Roman" w:hAnsi="Times New Roman" w:eastAsia="Times New Roman" w:cs="Times New Roman"/>
          <w:sz w:val="28"/>
          <w:szCs w:val="28"/>
        </w:rPr>
        <w:t>In order to provide customers with safe products and services, standardize the disclosure of information on defective products and the handling of return and exchange shipping.</w:t>
      </w:r>
    </w:p>
    <w:p w14:paraId="0AA824FE">
      <w:pPr>
        <w:pStyle w:val="3"/>
        <w:numPr>
          <w:ilvl w:val="0"/>
          <w:numId w:val="12"/>
        </w:numPr>
        <w:rPr>
          <w:rFonts w:ascii="宋体" w:hAnsi="宋体"/>
          <w:sz w:val="28"/>
          <w:szCs w:val="28"/>
        </w:rPr>
      </w:pPr>
      <w:r>
        <w:rPr>
          <w:rFonts w:hint="eastAsia" w:ascii="Times New Roman" w:hAnsi="Times New Roman" w:cs="Times New Roman"/>
          <w:sz w:val="28"/>
          <w:szCs w:val="28"/>
          <w:lang w:val="en-US" w:eastAsia="zh-CN"/>
        </w:rPr>
        <w:t>R</w:t>
      </w:r>
      <w:r>
        <w:rPr>
          <w:rFonts w:ascii="Times New Roman" w:hAnsi="Times New Roman" w:eastAsia="Times New Roman" w:cs="Times New Roman"/>
          <w:sz w:val="28"/>
          <w:szCs w:val="28"/>
        </w:rPr>
        <w:t>ange</w:t>
      </w:r>
    </w:p>
    <w:p w14:paraId="6F9FE562">
      <w:pPr>
        <w:pStyle w:val="8"/>
        <w:widowControl/>
        <w:overflowPunct w:val="0"/>
        <w:autoSpaceDE w:val="0"/>
        <w:autoSpaceDN w:val="0"/>
        <w:adjustRightInd w:val="0"/>
        <w:snapToGrid w:val="0"/>
        <w:spacing w:after="0" w:line="220" w:lineRule="auto"/>
        <w:textAlignment w:val="baseline"/>
        <w:rPr>
          <w:rFonts w:ascii="宋体"/>
          <w:sz w:val="28"/>
          <w:szCs w:val="28"/>
        </w:rPr>
      </w:pPr>
      <w:r>
        <w:rPr>
          <w:rFonts w:ascii="Times New Roman" w:hAnsi="Times New Roman" w:eastAsia="Times New Roman" w:cs="Times New Roman"/>
          <w:sz w:val="28"/>
          <w:szCs w:val="28"/>
        </w:rPr>
        <w:t>This program is applicable to the public disclosure and return/exchange management of products provided by customers that have defects, pose a threat to others, and involve public safety.</w:t>
      </w:r>
    </w:p>
    <w:p w14:paraId="642FDAE2">
      <w:pPr>
        <w:pStyle w:val="3"/>
        <w:numPr>
          <w:ilvl w:val="0"/>
          <w:numId w:val="12"/>
        </w:numPr>
        <w:rPr>
          <w:rFonts w:ascii="宋体" w:hAnsi="宋体"/>
          <w:sz w:val="28"/>
          <w:szCs w:val="28"/>
        </w:rPr>
      </w:pPr>
      <w:r>
        <w:rPr>
          <w:rFonts w:hint="eastAsia" w:ascii="Times New Roman" w:hAnsi="Times New Roman" w:cs="Times New Roman"/>
          <w:sz w:val="28"/>
          <w:szCs w:val="28"/>
          <w:lang w:val="en-US" w:eastAsia="zh-CN"/>
        </w:rPr>
        <w:t>D</w:t>
      </w:r>
      <w:r>
        <w:rPr>
          <w:rFonts w:ascii="Times New Roman" w:hAnsi="Times New Roman" w:eastAsia="Times New Roman" w:cs="Times New Roman"/>
          <w:sz w:val="28"/>
          <w:szCs w:val="28"/>
        </w:rPr>
        <w:t>efinition</w:t>
      </w:r>
    </w:p>
    <w:p w14:paraId="1AECFABA">
      <w:pPr>
        <w:pStyle w:val="3"/>
        <w:numPr>
          <w:ilvl w:val="1"/>
          <w:numId w:val="0"/>
        </w:numPr>
        <w:rPr>
          <w:rFonts w:ascii="宋体" w:hAnsi="宋体" w:cs="宋体"/>
          <w:b w:val="0"/>
          <w:bCs w:val="0"/>
          <w:sz w:val="28"/>
          <w:szCs w:val="28"/>
        </w:rPr>
      </w:pPr>
      <w:r>
        <w:rPr>
          <w:rFonts w:ascii="Times New Roman" w:hAnsi="Times New Roman" w:eastAsia="Times New Roman" w:cs="Times New Roman"/>
          <w:b w:val="0"/>
          <w:bCs w:val="0"/>
          <w:sz w:val="28"/>
          <w:szCs w:val="28"/>
        </w:rPr>
        <w:t>3.1 Defective products: Refers to products that, due to design, manufacturing, or other reasons, have the same identity among a batch, model, or category of products, and have already or may potentially cause harm to human health and safety.</w:t>
      </w:r>
    </w:p>
    <w:p w14:paraId="105B7742">
      <w:pPr>
        <w:pStyle w:val="4"/>
        <w:ind w:left="0" w:leftChars="0" w:firstLine="0" w:firstLineChars="0"/>
        <w:rPr>
          <w:rFonts w:ascii="宋体" w:hAnsi="宋体" w:cs="宋体"/>
          <w:sz w:val="28"/>
          <w:szCs w:val="28"/>
        </w:rPr>
      </w:pPr>
      <w:r>
        <w:rPr>
          <w:rFonts w:ascii="Times New Roman" w:hAnsi="Times New Roman" w:eastAsia="Times New Roman" w:cs="Times New Roman"/>
          <w:sz w:val="28"/>
          <w:szCs w:val="28"/>
        </w:rPr>
        <w:t>3.2 Return and exchange: Refers to the process in which the company implements repair, replacement, retrieval, return and exchange in accordance with relevant national regulations to eliminate defects in its products that may cause personal injury or property damage.</w:t>
      </w:r>
    </w:p>
    <w:p w14:paraId="1FFACF9B">
      <w:pPr>
        <w:pStyle w:val="4"/>
        <w:numPr>
          <w:ilvl w:val="0"/>
          <w:numId w:val="12"/>
        </w:numPr>
        <w:ind w:left="0" w:firstLine="0"/>
        <w:rPr>
          <w:rFonts w:ascii="宋体" w:hAnsi="宋体" w:cs="宋体"/>
          <w:b/>
          <w:bCs/>
          <w:sz w:val="28"/>
          <w:szCs w:val="28"/>
        </w:rPr>
      </w:pPr>
      <w:r>
        <w:rPr>
          <w:rFonts w:ascii="Times New Roman" w:hAnsi="Times New Roman" w:eastAsia="Times New Roman" w:cs="Times New Roman"/>
          <w:b/>
          <w:bCs/>
          <w:sz w:val="28"/>
          <w:szCs w:val="28"/>
        </w:rPr>
        <w:t>Reference files</w:t>
      </w:r>
    </w:p>
    <w:p w14:paraId="73FB42B9">
      <w:pPr>
        <w:pStyle w:val="4"/>
        <w:ind w:firstLine="0"/>
        <w:rPr>
          <w:rFonts w:ascii="宋体" w:hAnsi="宋体" w:cs="宋体"/>
          <w:sz w:val="28"/>
          <w:szCs w:val="28"/>
        </w:rPr>
      </w:pPr>
      <w:r>
        <w:rPr>
          <w:rFonts w:ascii="Times New Roman" w:hAnsi="Times New Roman" w:eastAsia="Times New Roman" w:cs="Times New Roman"/>
          <w:sz w:val="28"/>
          <w:szCs w:val="28"/>
        </w:rPr>
        <w:t>Product Quality Law of the People's Republic of China;</w:t>
      </w:r>
    </w:p>
    <w:p w14:paraId="093BB61C">
      <w:pPr>
        <w:pStyle w:val="4"/>
        <w:ind w:firstLine="0"/>
        <w:rPr>
          <w:rFonts w:ascii="宋体" w:hAnsi="宋体" w:cs="宋体"/>
          <w:sz w:val="28"/>
          <w:szCs w:val="28"/>
        </w:rPr>
      </w:pPr>
      <w:r>
        <w:rPr>
          <w:rFonts w:ascii="Times New Roman" w:hAnsi="Times New Roman" w:eastAsia="Times New Roman" w:cs="Times New Roman"/>
          <w:sz w:val="28"/>
          <w:szCs w:val="28"/>
        </w:rPr>
        <w:t>Standardization Law of the People's Republic of China;</w:t>
      </w:r>
    </w:p>
    <w:p w14:paraId="52C6103C">
      <w:pPr>
        <w:pStyle w:val="4"/>
        <w:ind w:firstLine="0"/>
        <w:rPr>
          <w:rFonts w:ascii="宋体" w:hAnsi="宋体" w:cs="宋体"/>
          <w:sz w:val="28"/>
          <w:szCs w:val="28"/>
        </w:rPr>
      </w:pPr>
      <w:r>
        <w:rPr>
          <w:rFonts w:ascii="Times New Roman" w:hAnsi="Times New Roman" w:eastAsia="Times New Roman" w:cs="Times New Roman"/>
          <w:sz w:val="28"/>
          <w:szCs w:val="28"/>
        </w:rPr>
        <w:t>General Principles of Industrial Product User Manual.</w:t>
      </w:r>
    </w:p>
    <w:p w14:paraId="1369B341">
      <w:pPr>
        <w:pStyle w:val="3"/>
        <w:numPr>
          <w:ilvl w:val="0"/>
          <w:numId w:val="12"/>
        </w:numPr>
        <w:rPr>
          <w:rFonts w:ascii="宋体" w:hAnsi="宋体"/>
          <w:sz w:val="28"/>
          <w:szCs w:val="28"/>
        </w:rPr>
      </w:pPr>
      <w:r>
        <w:rPr>
          <w:rFonts w:hint="eastAsia" w:ascii="Times New Roman" w:hAnsi="Times New Roman" w:cs="Times New Roman"/>
          <w:sz w:val="28"/>
          <w:szCs w:val="28"/>
          <w:lang w:val="en-US" w:eastAsia="zh-CN"/>
        </w:rPr>
        <w:t>R</w:t>
      </w:r>
      <w:r>
        <w:rPr>
          <w:rFonts w:ascii="Times New Roman" w:hAnsi="Times New Roman" w:eastAsia="Times New Roman" w:cs="Times New Roman"/>
          <w:sz w:val="28"/>
          <w:szCs w:val="28"/>
        </w:rPr>
        <w:t>esponsibility</w:t>
      </w:r>
    </w:p>
    <w:p w14:paraId="590E75D7">
      <w:pPr>
        <w:pStyle w:val="8"/>
        <w:widowControl/>
        <w:overflowPunct w:val="0"/>
        <w:autoSpaceDE w:val="0"/>
        <w:autoSpaceDN w:val="0"/>
        <w:adjustRightInd w:val="0"/>
        <w:snapToGrid w:val="0"/>
        <w:spacing w:before="60" w:after="0" w:line="220" w:lineRule="auto"/>
        <w:textAlignment w:val="baseline"/>
        <w:rPr>
          <w:rFonts w:ascii="宋体" w:hAnsi="宋体" w:cs="宋体"/>
          <w:sz w:val="28"/>
          <w:szCs w:val="28"/>
        </w:rPr>
      </w:pPr>
      <w:r>
        <w:rPr>
          <w:rFonts w:ascii="Times New Roman" w:hAnsi="Times New Roman" w:eastAsia="Times New Roman" w:cs="Times New Roman"/>
          <w:sz w:val="28"/>
          <w:szCs w:val="28"/>
        </w:rPr>
        <w:t>5.1 The General Manager and the Service System Management Committee are responsible for approving the return and exchange decisions for defective products.</w:t>
      </w:r>
    </w:p>
    <w:p w14:paraId="1ACB9FE9">
      <w:pPr>
        <w:pStyle w:val="8"/>
        <w:widowControl/>
        <w:overflowPunct w:val="0"/>
        <w:autoSpaceDE w:val="0"/>
        <w:autoSpaceDN w:val="0"/>
        <w:adjustRightInd w:val="0"/>
        <w:snapToGrid w:val="0"/>
        <w:spacing w:before="60" w:after="0" w:line="220" w:lineRule="auto"/>
        <w:textAlignment w:val="baseline"/>
        <w:rPr>
          <w:rFonts w:ascii="宋体" w:hAnsi="宋体" w:cs="宋体"/>
          <w:sz w:val="28"/>
          <w:szCs w:val="28"/>
        </w:rPr>
      </w:pPr>
      <w:r>
        <w:rPr>
          <w:rFonts w:ascii="Times New Roman" w:hAnsi="Times New Roman" w:eastAsia="Times New Roman" w:cs="Times New Roman"/>
          <w:sz w:val="28"/>
          <w:szCs w:val="28"/>
        </w:rPr>
        <w:t>5.2 The sales department is responsible for publicly releasing information on defective product returns and exchanges.</w:t>
      </w:r>
    </w:p>
    <w:p w14:paraId="10C26937">
      <w:pPr>
        <w:pStyle w:val="8"/>
        <w:widowControl/>
        <w:overflowPunct w:val="0"/>
        <w:autoSpaceDE w:val="0"/>
        <w:autoSpaceDN w:val="0"/>
        <w:adjustRightInd w:val="0"/>
        <w:snapToGrid w:val="0"/>
        <w:spacing w:before="60" w:after="0" w:line="220" w:lineRule="auto"/>
        <w:textAlignment w:val="baseline"/>
        <w:rPr>
          <w:rFonts w:ascii="宋体" w:hAnsi="宋体" w:cs="宋体"/>
          <w:sz w:val="28"/>
          <w:szCs w:val="28"/>
        </w:rPr>
      </w:pPr>
      <w:r>
        <w:rPr>
          <w:rFonts w:ascii="Times New Roman" w:hAnsi="Times New Roman" w:eastAsia="Times New Roman" w:cs="Times New Roman"/>
          <w:sz w:val="28"/>
          <w:szCs w:val="28"/>
        </w:rPr>
        <w:t>5.3 The sales department is responsible for implementing the return and exchange of defective products.</w:t>
      </w:r>
    </w:p>
    <w:p w14:paraId="0D4B25F8">
      <w:pPr>
        <w:pStyle w:val="8"/>
        <w:widowControl/>
        <w:overflowPunct w:val="0"/>
        <w:autoSpaceDE w:val="0"/>
        <w:autoSpaceDN w:val="0"/>
        <w:adjustRightInd w:val="0"/>
        <w:snapToGrid w:val="0"/>
        <w:spacing w:before="60" w:after="0" w:line="220" w:lineRule="auto"/>
        <w:textAlignment w:val="baseline"/>
        <w:rPr>
          <w:rFonts w:ascii="宋体" w:hAnsi="宋体" w:cs="宋体"/>
          <w:sz w:val="28"/>
          <w:szCs w:val="28"/>
        </w:rPr>
      </w:pPr>
      <w:r>
        <w:rPr>
          <w:rFonts w:ascii="Times New Roman" w:hAnsi="Times New Roman" w:eastAsia="Times New Roman" w:cs="Times New Roman"/>
          <w:sz w:val="28"/>
          <w:szCs w:val="28"/>
        </w:rPr>
        <w:t>5.4 The office is responsible for the financial budgeting of defective product returns and exchanges.</w:t>
      </w:r>
    </w:p>
    <w:p w14:paraId="16FC5D68">
      <w:pPr>
        <w:pStyle w:val="8"/>
        <w:widowControl/>
        <w:overflowPunct w:val="0"/>
        <w:autoSpaceDE w:val="0"/>
        <w:autoSpaceDN w:val="0"/>
        <w:adjustRightInd w:val="0"/>
        <w:snapToGrid w:val="0"/>
        <w:spacing w:before="60" w:after="0" w:line="220" w:lineRule="auto"/>
        <w:textAlignment w:val="baseline"/>
        <w:rPr>
          <w:rFonts w:ascii="宋体"/>
          <w:sz w:val="28"/>
          <w:szCs w:val="28"/>
        </w:rPr>
      </w:pPr>
      <w:r>
        <w:rPr>
          <w:rFonts w:ascii="Times New Roman" w:hAnsi="Times New Roman" w:eastAsia="Times New Roman" w:cs="Times New Roman"/>
          <w:b/>
          <w:bCs/>
          <w:sz w:val="28"/>
          <w:szCs w:val="28"/>
        </w:rPr>
        <w:t>6</w:t>
      </w:r>
      <w:r>
        <w:rPr>
          <w:rFonts w:hint="eastAsia" w:cs="Times New Roman"/>
          <w:b/>
          <w:bCs/>
          <w:sz w:val="28"/>
          <w:szCs w:val="28"/>
          <w:lang w:val="en-US" w:eastAsia="zh-CN"/>
        </w:rPr>
        <w:t xml:space="preserve"> </w:t>
      </w:r>
      <w:r>
        <w:rPr>
          <w:rFonts w:ascii="Times New Roman" w:hAnsi="Times New Roman" w:eastAsia="Times New Roman" w:cs="Times New Roman"/>
          <w:b/>
          <w:bCs/>
          <w:sz w:val="28"/>
          <w:szCs w:val="28"/>
        </w:rPr>
        <w:t>Product return and exchange decision-making process</w:t>
      </w:r>
    </w:p>
    <w:p w14:paraId="6A982F1A">
      <w:pPr>
        <w:pStyle w:val="8"/>
        <w:widowControl/>
        <w:overflowPunct w:val="0"/>
        <w:autoSpaceDE w:val="0"/>
        <w:autoSpaceDN w:val="0"/>
        <w:adjustRightInd w:val="0"/>
        <w:snapToGrid w:val="0"/>
        <w:spacing w:before="60" w:after="0" w:line="220" w:lineRule="auto"/>
        <w:textAlignment w:val="baseline"/>
        <w:rPr>
          <w:rFonts w:ascii="宋体" w:hAnsi="宋体" w:cs="宋体"/>
          <w:sz w:val="28"/>
          <w:szCs w:val="28"/>
        </w:rPr>
      </w:pPr>
      <w:r>
        <w:rPr>
          <w:rFonts w:ascii="Times New Roman" w:hAnsi="Times New Roman" w:eastAsia="Times New Roman" w:cs="Times New Roman"/>
          <w:sz w:val="28"/>
          <w:szCs w:val="28"/>
        </w:rPr>
        <w:t>6.1 Ways to obtain product defect information:</w:t>
      </w:r>
    </w:p>
    <w:p w14:paraId="6B53EDDB">
      <w:pPr>
        <w:pStyle w:val="8"/>
        <w:widowControl/>
        <w:overflowPunct w:val="0"/>
        <w:autoSpaceDE w:val="0"/>
        <w:autoSpaceDN w:val="0"/>
        <w:adjustRightInd w:val="0"/>
        <w:snapToGrid w:val="0"/>
        <w:spacing w:before="60" w:after="0" w:line="220" w:lineRule="auto"/>
        <w:textAlignment w:val="baseline"/>
        <w:rPr>
          <w:rFonts w:ascii="宋体" w:hAnsi="宋体" w:cs="宋体"/>
          <w:sz w:val="28"/>
          <w:szCs w:val="28"/>
        </w:rPr>
      </w:pPr>
      <w:r>
        <w:rPr>
          <w:rFonts w:ascii="Times New Roman" w:hAnsi="Times New Roman" w:eastAsia="Times New Roman" w:cs="Times New Roman"/>
          <w:sz w:val="28"/>
          <w:szCs w:val="28"/>
        </w:rPr>
        <w:t>a. Internal discovery within the company;</w:t>
      </w:r>
    </w:p>
    <w:p w14:paraId="0DD8DC9A">
      <w:pPr>
        <w:pStyle w:val="8"/>
        <w:widowControl/>
        <w:overflowPunct w:val="0"/>
        <w:autoSpaceDE w:val="0"/>
        <w:autoSpaceDN w:val="0"/>
        <w:adjustRightInd w:val="0"/>
        <w:snapToGrid w:val="0"/>
        <w:spacing w:before="60" w:after="0" w:line="220" w:lineRule="auto"/>
        <w:textAlignment w:val="baseline"/>
        <w:rPr>
          <w:rFonts w:ascii="宋体" w:hAnsi="宋体" w:cs="宋体"/>
          <w:sz w:val="28"/>
          <w:szCs w:val="28"/>
        </w:rPr>
      </w:pPr>
      <w:r>
        <w:rPr>
          <w:rFonts w:ascii="Times New Roman" w:hAnsi="Times New Roman" w:eastAsia="Times New Roman" w:cs="Times New Roman"/>
          <w:sz w:val="28"/>
          <w:szCs w:val="28"/>
        </w:rPr>
        <w:t>b. Relevant notices from the supervisory department.</w:t>
      </w:r>
    </w:p>
    <w:p w14:paraId="5393C51A">
      <w:pPr>
        <w:pStyle w:val="8"/>
        <w:spacing w:after="0" w:line="220" w:lineRule="auto"/>
        <w:rPr>
          <w:rFonts w:ascii="宋体" w:hAnsi="宋体" w:cs="宋体"/>
          <w:sz w:val="28"/>
          <w:szCs w:val="28"/>
        </w:rPr>
      </w:pPr>
      <w:r>
        <w:rPr>
          <w:rFonts w:ascii="Times New Roman" w:hAnsi="Times New Roman" w:eastAsia="Times New Roman" w:cs="Times New Roman"/>
          <w:sz w:val="28"/>
          <w:szCs w:val="28"/>
        </w:rPr>
        <w:t>6.2 Ways to obtain product defect information:</w:t>
      </w:r>
    </w:p>
    <w:p w14:paraId="66FD6962">
      <w:pPr>
        <w:pStyle w:val="8"/>
        <w:spacing w:after="0" w:line="220" w:lineRule="auto"/>
        <w:rPr>
          <w:rFonts w:ascii="宋体" w:hAnsi="宋体" w:cs="宋体"/>
          <w:sz w:val="28"/>
          <w:szCs w:val="28"/>
        </w:rPr>
      </w:pPr>
      <w:r>
        <w:rPr>
          <w:rFonts w:ascii="Times New Roman" w:hAnsi="Times New Roman" w:eastAsia="Times New Roman" w:cs="Times New Roman"/>
          <w:sz w:val="28"/>
          <w:szCs w:val="28"/>
        </w:rPr>
        <w:t>6.2.1 If discovered internally, it can be reported to the Quality Department in person.</w:t>
      </w:r>
    </w:p>
    <w:p w14:paraId="22C0C6DF">
      <w:pPr>
        <w:pStyle w:val="8"/>
        <w:spacing w:after="0" w:line="220" w:lineRule="auto"/>
        <w:rPr>
          <w:rFonts w:ascii="宋体" w:hAnsi="宋体" w:cs="宋体"/>
          <w:sz w:val="28"/>
          <w:szCs w:val="28"/>
        </w:rPr>
      </w:pPr>
      <w:r>
        <w:rPr>
          <w:rFonts w:ascii="Times New Roman" w:hAnsi="Times New Roman" w:eastAsia="Times New Roman" w:cs="Times New Roman"/>
          <w:sz w:val="28"/>
          <w:szCs w:val="28"/>
        </w:rPr>
        <w:t>6.2.2 Users can report their findings through telephone, online, mail/letter, or face-to-face channels.</w:t>
      </w:r>
    </w:p>
    <w:p w14:paraId="589A0C90">
      <w:pPr>
        <w:pStyle w:val="8"/>
        <w:spacing w:after="0" w:line="220" w:lineRule="auto"/>
        <w:rPr>
          <w:rFonts w:ascii="宋体" w:hAnsi="宋体" w:cs="宋体"/>
          <w:sz w:val="28"/>
          <w:szCs w:val="28"/>
        </w:rPr>
      </w:pPr>
      <w:r>
        <w:rPr>
          <w:rFonts w:ascii="Times New Roman" w:hAnsi="Times New Roman" w:eastAsia="Times New Roman" w:cs="Times New Roman"/>
          <w:sz w:val="28"/>
          <w:szCs w:val="28"/>
        </w:rPr>
        <w:t>6.2.3 Notification from the competent department shall be accepted and recorded by the office.</w:t>
      </w:r>
    </w:p>
    <w:p w14:paraId="28E0C8F4">
      <w:pPr>
        <w:pStyle w:val="8"/>
        <w:spacing w:after="0" w:line="220" w:lineRule="auto"/>
        <w:rPr>
          <w:rFonts w:ascii="宋体" w:hAnsi="宋体" w:cs="宋体"/>
          <w:sz w:val="28"/>
          <w:szCs w:val="28"/>
        </w:rPr>
      </w:pPr>
      <w:r>
        <w:rPr>
          <w:rFonts w:ascii="Times New Roman" w:hAnsi="Times New Roman" w:eastAsia="Times New Roman" w:cs="Times New Roman"/>
          <w:sz w:val="28"/>
          <w:szCs w:val="28"/>
        </w:rPr>
        <w:t>6.3 Identification of Defective Products</w:t>
      </w:r>
    </w:p>
    <w:p w14:paraId="528A0DE9">
      <w:pPr>
        <w:pStyle w:val="8"/>
        <w:spacing w:after="0" w:line="220" w:lineRule="auto"/>
        <w:rPr>
          <w:rFonts w:ascii="宋体" w:hAnsi="宋体" w:cs="宋体"/>
          <w:sz w:val="28"/>
          <w:szCs w:val="28"/>
        </w:rPr>
      </w:pPr>
      <w:r>
        <w:rPr>
          <w:rFonts w:ascii="Times New Roman" w:hAnsi="Times New Roman" w:eastAsia="Times New Roman" w:cs="Times New Roman"/>
          <w:sz w:val="28"/>
          <w:szCs w:val="28"/>
        </w:rPr>
        <w:t>6.3.1 Principles for identifying defective products:</w:t>
      </w:r>
    </w:p>
    <w:p w14:paraId="1544723F">
      <w:pPr>
        <w:pStyle w:val="8"/>
        <w:spacing w:after="0" w:line="220" w:lineRule="auto"/>
        <w:rPr>
          <w:rFonts w:ascii="宋体" w:hAnsi="宋体" w:cs="宋体"/>
          <w:sz w:val="28"/>
          <w:szCs w:val="28"/>
        </w:rPr>
      </w:pPr>
      <w:r>
        <w:rPr>
          <w:rFonts w:ascii="Times New Roman" w:hAnsi="Times New Roman" w:eastAsia="Times New Roman" w:cs="Times New Roman"/>
          <w:sz w:val="28"/>
          <w:szCs w:val="28"/>
        </w:rPr>
        <w:t>6.3.1.1 The safety may not comply with the technical regulations and national standards of the relevant products after inspection by the inspection agency;</w:t>
      </w:r>
    </w:p>
    <w:p w14:paraId="7DDFA31D">
      <w:pPr>
        <w:pStyle w:val="8"/>
        <w:spacing w:after="0" w:line="220" w:lineRule="auto"/>
        <w:rPr>
          <w:rFonts w:ascii="宋体" w:hAnsi="宋体" w:cs="宋体"/>
          <w:sz w:val="28"/>
          <w:szCs w:val="28"/>
        </w:rPr>
      </w:pPr>
      <w:r>
        <w:rPr>
          <w:rFonts w:ascii="Times New Roman" w:hAnsi="Times New Roman" w:eastAsia="Times New Roman" w:cs="Times New Roman"/>
          <w:sz w:val="28"/>
          <w:szCs w:val="28"/>
        </w:rPr>
        <w:t>6.3.1.2 Defects in design or manufacturing that have caused personal or property damage to users or others;</w:t>
      </w:r>
    </w:p>
    <w:p w14:paraId="078193A3">
      <w:pPr>
        <w:pStyle w:val="8"/>
        <w:spacing w:after="0" w:line="220" w:lineRule="auto"/>
        <w:rPr>
          <w:rFonts w:ascii="宋体" w:hAnsi="宋体" w:cs="宋体"/>
          <w:sz w:val="28"/>
          <w:szCs w:val="28"/>
        </w:rPr>
      </w:pPr>
      <w:r>
        <w:rPr>
          <w:rFonts w:ascii="Times New Roman" w:hAnsi="Times New Roman" w:eastAsia="Times New Roman" w:cs="Times New Roman"/>
          <w:sz w:val="28"/>
          <w:szCs w:val="28"/>
        </w:rPr>
        <w:t>6.3.1.3 Although it has not caused personal or property damage to the user or others, after testing, experimentation, and demonstration, the defect may still cause personal or property damage under specific conditions.</w:t>
      </w:r>
    </w:p>
    <w:p w14:paraId="110990AF">
      <w:pPr>
        <w:pStyle w:val="8"/>
        <w:spacing w:after="0" w:line="220" w:lineRule="auto"/>
        <w:rPr>
          <w:rFonts w:ascii="宋体" w:hAnsi="宋体" w:cs="宋体"/>
          <w:sz w:val="28"/>
          <w:szCs w:val="28"/>
        </w:rPr>
      </w:pPr>
      <w:r>
        <w:rPr>
          <w:rFonts w:ascii="Times New Roman" w:hAnsi="Times New Roman" w:eastAsia="Times New Roman" w:cs="Times New Roman"/>
          <w:sz w:val="28"/>
          <w:szCs w:val="28"/>
        </w:rPr>
        <w:t>6.3.2 Defective Product Identification Department</w:t>
      </w:r>
    </w:p>
    <w:p w14:paraId="37005374">
      <w:pPr>
        <w:pStyle w:val="8"/>
        <w:spacing w:after="0" w:line="220" w:lineRule="auto"/>
        <w:rPr>
          <w:rFonts w:ascii="宋体" w:hAnsi="宋体" w:cs="宋体"/>
          <w:sz w:val="28"/>
          <w:szCs w:val="28"/>
        </w:rPr>
      </w:pPr>
      <w:r>
        <w:rPr>
          <w:rFonts w:ascii="Times New Roman" w:hAnsi="Times New Roman" w:eastAsia="Times New Roman" w:cs="Times New Roman"/>
          <w:sz w:val="28"/>
          <w:szCs w:val="28"/>
        </w:rPr>
        <w:t>6.3.2.1 For departments with designated responsibilities by the state, they are responsible for identifying product defect information.</w:t>
      </w:r>
    </w:p>
    <w:p w14:paraId="228E66BA">
      <w:pPr>
        <w:pStyle w:val="8"/>
        <w:spacing w:after="0" w:line="220" w:lineRule="auto"/>
        <w:rPr>
          <w:rFonts w:ascii="宋体" w:hAnsi="宋体" w:cs="宋体"/>
          <w:sz w:val="28"/>
          <w:szCs w:val="28"/>
        </w:rPr>
      </w:pPr>
      <w:r>
        <w:rPr>
          <w:rFonts w:ascii="Times New Roman" w:hAnsi="Times New Roman" w:eastAsia="Times New Roman" w:cs="Times New Roman"/>
          <w:sz w:val="28"/>
          <w:szCs w:val="28"/>
        </w:rPr>
        <w:t>6.3.2.2 For cases where the state does not specify a responsible supervisory department, the company's technical department and quality inspection department shall jointly identify the impact information of product defects.</w:t>
      </w:r>
    </w:p>
    <w:p w14:paraId="4C07C264">
      <w:pPr>
        <w:pStyle w:val="8"/>
        <w:spacing w:after="0" w:line="220" w:lineRule="auto"/>
        <w:rPr>
          <w:rFonts w:ascii="宋体" w:hAnsi="宋体" w:cs="宋体"/>
          <w:sz w:val="28"/>
          <w:szCs w:val="28"/>
        </w:rPr>
      </w:pPr>
      <w:r>
        <w:rPr>
          <w:rFonts w:ascii="Times New Roman" w:hAnsi="Times New Roman" w:eastAsia="Times New Roman" w:cs="Times New Roman"/>
          <w:sz w:val="28"/>
          <w:szCs w:val="28"/>
        </w:rPr>
        <w:t>6.4 Determine the scope of impact of product defects</w:t>
      </w:r>
    </w:p>
    <w:p w14:paraId="60B9417B">
      <w:pPr>
        <w:pStyle w:val="8"/>
        <w:spacing w:after="0" w:line="220" w:lineRule="auto"/>
        <w:rPr>
          <w:rFonts w:ascii="宋体" w:hAnsi="宋体" w:cs="宋体"/>
          <w:sz w:val="28"/>
          <w:szCs w:val="28"/>
        </w:rPr>
      </w:pPr>
      <w:r>
        <w:rPr>
          <w:rFonts w:ascii="Times New Roman" w:hAnsi="Times New Roman" w:eastAsia="Times New Roman" w:cs="Times New Roman"/>
          <w:sz w:val="28"/>
          <w:szCs w:val="28"/>
        </w:rPr>
        <w:t>6.4.1 The Engineering Department, Production Department, and Quality Department are responsible for completing the hazard level of defective products and predicting the probability of damage caused by defective products.</w:t>
      </w:r>
    </w:p>
    <w:p w14:paraId="3E11ECA4">
      <w:pPr>
        <w:pStyle w:val="8"/>
        <w:spacing w:after="0" w:line="220" w:lineRule="auto"/>
        <w:rPr>
          <w:rFonts w:ascii="宋体" w:hAnsi="宋体" w:cs="宋体"/>
          <w:sz w:val="28"/>
          <w:szCs w:val="28"/>
        </w:rPr>
      </w:pPr>
      <w:r>
        <w:rPr>
          <w:rFonts w:ascii="Times New Roman" w:hAnsi="Times New Roman" w:eastAsia="Times New Roman" w:cs="Times New Roman"/>
          <w:sz w:val="28"/>
          <w:szCs w:val="28"/>
        </w:rPr>
        <w:t>6.4.2 The office is responsible for analyzing the potential economic losses and preliminary analysis of the degree of damage to reputation that may occur if product damage occurs.</w:t>
      </w:r>
    </w:p>
    <w:p w14:paraId="50B02B11">
      <w:pPr>
        <w:pStyle w:val="8"/>
        <w:numPr>
          <w:numId w:val="0"/>
        </w:numPr>
        <w:spacing w:after="0" w:line="220" w:lineRule="auto"/>
        <w:rPr>
          <w:rFonts w:ascii="宋体" w:hAnsi="宋体" w:cs="宋体"/>
          <w:b/>
          <w:bCs/>
          <w:sz w:val="28"/>
          <w:szCs w:val="28"/>
        </w:rPr>
      </w:pPr>
      <w:r>
        <w:rPr>
          <w:rFonts w:hint="eastAsia" w:cs="Times New Roman"/>
          <w:b/>
          <w:bCs/>
          <w:sz w:val="28"/>
          <w:szCs w:val="28"/>
          <w:lang w:val="en-US" w:eastAsia="zh-CN"/>
        </w:rPr>
        <w:t xml:space="preserve">7 </w:t>
      </w:r>
      <w:r>
        <w:rPr>
          <w:rFonts w:ascii="Times New Roman" w:hAnsi="Times New Roman" w:eastAsia="Times New Roman" w:cs="Times New Roman"/>
          <w:b/>
          <w:bCs/>
          <w:sz w:val="28"/>
          <w:szCs w:val="28"/>
        </w:rPr>
        <w:t>Product Return and Exchange Implementation Procedure</w:t>
      </w:r>
    </w:p>
    <w:p w14:paraId="1170FCB3">
      <w:pPr>
        <w:pStyle w:val="8"/>
        <w:spacing w:after="0" w:line="220" w:lineRule="auto"/>
        <w:rPr>
          <w:rFonts w:ascii="宋体" w:hAnsi="宋体" w:cs="宋体"/>
          <w:sz w:val="28"/>
          <w:szCs w:val="28"/>
        </w:rPr>
      </w:pPr>
      <w:r>
        <w:rPr>
          <w:rFonts w:ascii="Times New Roman" w:hAnsi="Times New Roman" w:eastAsia="Times New Roman" w:cs="Times New Roman"/>
          <w:bCs/>
          <w:sz w:val="28"/>
          <w:szCs w:val="28"/>
        </w:rPr>
        <w:t>7.1 Develop</w:t>
      </w:r>
      <w:r>
        <w:rPr>
          <w:rFonts w:ascii="Times New Roman" w:hAnsi="Times New Roman" w:eastAsia="Times New Roman" w:cs="Times New Roman"/>
          <w:sz w:val="28"/>
          <w:szCs w:val="28"/>
        </w:rPr>
        <w:t xml:space="preserve"> a return and exchange plan</w:t>
      </w:r>
    </w:p>
    <w:p w14:paraId="369B2A7B">
      <w:pPr>
        <w:pStyle w:val="8"/>
        <w:spacing w:after="0" w:line="220" w:lineRule="auto"/>
        <w:rPr>
          <w:rFonts w:ascii="宋体" w:hAnsi="宋体" w:cs="宋体"/>
          <w:sz w:val="28"/>
          <w:szCs w:val="28"/>
        </w:rPr>
      </w:pPr>
      <w:r>
        <w:rPr>
          <w:rFonts w:ascii="Times New Roman" w:hAnsi="Times New Roman" w:eastAsia="Times New Roman" w:cs="Times New Roman"/>
          <w:sz w:val="28"/>
          <w:szCs w:val="28"/>
        </w:rPr>
        <w:t>7.1.1 When the defect identification and inspection by relevant departments confirm the existence of defects in the product, the production department shall formulate a product return and exchange plan.</w:t>
      </w:r>
    </w:p>
    <w:p w14:paraId="79B98726">
      <w:pPr>
        <w:pStyle w:val="8"/>
        <w:spacing w:after="0" w:line="220" w:lineRule="auto"/>
        <w:rPr>
          <w:rFonts w:ascii="宋体" w:hAnsi="宋体" w:cs="宋体"/>
          <w:sz w:val="28"/>
          <w:szCs w:val="28"/>
        </w:rPr>
      </w:pPr>
      <w:r>
        <w:rPr>
          <w:rFonts w:ascii="Times New Roman" w:hAnsi="Times New Roman" w:eastAsia="Times New Roman" w:cs="Times New Roman"/>
          <w:sz w:val="28"/>
          <w:szCs w:val="28"/>
        </w:rPr>
        <w:t>7.1.2 The plan for returning and exchanging defective products includes: effectively notifying relevant users of the specific content of the defect and the time, place, and method of handling the defect;  Objectively and fairly predict the effectiveness of returns and exchanges.</w:t>
      </w:r>
    </w:p>
    <w:p w14:paraId="5D82AE2B">
      <w:pPr>
        <w:pStyle w:val="8"/>
        <w:spacing w:after="0" w:line="220" w:lineRule="auto"/>
        <w:rPr>
          <w:rFonts w:ascii="宋体" w:hAnsi="宋体" w:cs="宋体"/>
          <w:sz w:val="28"/>
          <w:szCs w:val="28"/>
        </w:rPr>
      </w:pPr>
      <w:r>
        <w:rPr>
          <w:rFonts w:ascii="Times New Roman" w:hAnsi="Times New Roman" w:eastAsia="Times New Roman" w:cs="Times New Roman"/>
          <w:sz w:val="28"/>
          <w:szCs w:val="28"/>
        </w:rPr>
        <w:t>7.2 Implementation of Returns and Exchanges</w:t>
      </w:r>
    </w:p>
    <w:p w14:paraId="7960A114">
      <w:pPr>
        <w:pStyle w:val="8"/>
        <w:spacing w:after="0" w:line="220" w:lineRule="auto"/>
        <w:rPr>
          <w:rFonts w:ascii="宋体" w:hAnsi="宋体" w:cs="宋体"/>
          <w:sz w:val="28"/>
          <w:szCs w:val="28"/>
        </w:rPr>
      </w:pPr>
      <w:r>
        <w:rPr>
          <w:rFonts w:ascii="Times New Roman" w:hAnsi="Times New Roman" w:eastAsia="Times New Roman" w:cs="Times New Roman"/>
          <w:sz w:val="28"/>
          <w:szCs w:val="28"/>
        </w:rPr>
        <w:t>7.2.1 The sales department is responsible for implementing product returns and exchanges.</w:t>
      </w:r>
    </w:p>
    <w:p w14:paraId="0B1066F8">
      <w:pPr>
        <w:pStyle w:val="8"/>
        <w:spacing w:after="0" w:line="220" w:lineRule="auto"/>
        <w:rPr>
          <w:rFonts w:ascii="宋体" w:hAnsi="宋体" w:cs="宋体"/>
          <w:sz w:val="28"/>
          <w:szCs w:val="28"/>
        </w:rPr>
      </w:pPr>
      <w:r>
        <w:rPr>
          <w:rFonts w:ascii="Times New Roman" w:hAnsi="Times New Roman" w:eastAsia="Times New Roman" w:cs="Times New Roman"/>
          <w:sz w:val="28"/>
          <w:szCs w:val="28"/>
        </w:rPr>
        <w:t>7.2.2 The sales department is responsible for the public release of return and exchange announcements for defective products. The contents of the return and exchange announcement include: existing defects, possible damages and preventive measures, return and exchange plans, hotline numbers, acceptance locations, time, etc.</w:t>
      </w:r>
    </w:p>
    <w:p w14:paraId="0F4ADE63">
      <w:pPr>
        <w:pStyle w:val="8"/>
        <w:spacing w:after="0" w:line="220" w:lineRule="auto"/>
        <w:rPr>
          <w:rFonts w:ascii="宋体" w:hAnsi="宋体" w:cs="宋体"/>
          <w:sz w:val="28"/>
          <w:szCs w:val="28"/>
        </w:rPr>
      </w:pPr>
      <w:r>
        <w:rPr>
          <w:rFonts w:ascii="Times New Roman" w:hAnsi="Times New Roman" w:eastAsia="Times New Roman" w:cs="Times New Roman"/>
          <w:sz w:val="28"/>
          <w:szCs w:val="28"/>
        </w:rPr>
        <w:t>7.2.3 From the date of the announcement of return and exchange, the implementation of return and exchange shall begin and be completed within the planned return and exchange time.</w:t>
      </w:r>
    </w:p>
    <w:p w14:paraId="46422879">
      <w:pPr>
        <w:pStyle w:val="8"/>
        <w:spacing w:after="0" w:line="220" w:lineRule="auto"/>
        <w:rPr>
          <w:rFonts w:ascii="宋体" w:hAnsi="宋体" w:cs="宋体"/>
          <w:sz w:val="28"/>
          <w:szCs w:val="28"/>
        </w:rPr>
      </w:pPr>
      <w:r>
        <w:rPr>
          <w:rFonts w:ascii="Times New Roman" w:hAnsi="Times New Roman" w:eastAsia="Times New Roman" w:cs="Times New Roman"/>
          <w:sz w:val="28"/>
          <w:szCs w:val="28"/>
        </w:rPr>
        <w:t>7.2.4 For products that meet national standard requirements, the company also needs to register with the competent department and implement returns and exchanges in accordance with national regulations;</w:t>
      </w:r>
    </w:p>
    <w:p w14:paraId="73177FBF">
      <w:pPr>
        <w:pStyle w:val="8"/>
        <w:spacing w:after="0" w:line="220" w:lineRule="auto"/>
        <w:rPr>
          <w:rFonts w:ascii="宋体" w:hAnsi="宋体" w:cs="宋体"/>
          <w:sz w:val="28"/>
          <w:szCs w:val="28"/>
        </w:rPr>
      </w:pPr>
      <w:r>
        <w:rPr>
          <w:rFonts w:ascii="Times New Roman" w:hAnsi="Times New Roman" w:eastAsia="Times New Roman" w:cs="Times New Roman"/>
          <w:sz w:val="28"/>
          <w:szCs w:val="28"/>
        </w:rPr>
        <w:t>7.2.5 For defective products that have been returned or exchanged, the sales department should fill out the "Defective Product Return and Exchange Record Form". This form should be made in duplicate, one for the user to keep and the other for the company to keep.</w:t>
      </w:r>
    </w:p>
    <w:p w14:paraId="678CC1C3">
      <w:pPr>
        <w:pStyle w:val="8"/>
        <w:spacing w:after="0" w:line="220" w:lineRule="auto"/>
        <w:rPr>
          <w:rFonts w:ascii="宋体" w:hAnsi="宋体" w:cs="宋体"/>
          <w:sz w:val="28"/>
          <w:szCs w:val="28"/>
        </w:rPr>
      </w:pPr>
      <w:r>
        <w:rPr>
          <w:rFonts w:ascii="Times New Roman" w:hAnsi="Times New Roman" w:eastAsia="Times New Roman" w:cs="Times New Roman"/>
          <w:sz w:val="28"/>
          <w:szCs w:val="28"/>
        </w:rPr>
        <w:t>7.2.6 The company shall set up a hotline to answer inquiries from all parties, and the office shall publish the defect situation on the designated website for public inquiry.</w:t>
      </w:r>
    </w:p>
    <w:p w14:paraId="1DF24DF4">
      <w:pPr>
        <w:pStyle w:val="8"/>
        <w:spacing w:after="0" w:line="220" w:lineRule="auto"/>
        <w:rPr>
          <w:rFonts w:ascii="宋体" w:hAnsi="宋体" w:cs="宋体"/>
          <w:sz w:val="28"/>
          <w:szCs w:val="28"/>
        </w:rPr>
      </w:pPr>
      <w:r>
        <w:rPr>
          <w:rFonts w:ascii="Times New Roman" w:hAnsi="Times New Roman" w:eastAsia="Times New Roman" w:cs="Times New Roman"/>
          <w:sz w:val="28"/>
          <w:szCs w:val="28"/>
        </w:rPr>
        <w:t>7.3 Return and Exchange Supervision</w:t>
      </w:r>
    </w:p>
    <w:p w14:paraId="73A543A2">
      <w:pPr>
        <w:pStyle w:val="8"/>
        <w:spacing w:after="0" w:line="220" w:lineRule="auto"/>
        <w:rPr>
          <w:rFonts w:ascii="宋体" w:hAnsi="宋体" w:cs="宋体"/>
          <w:sz w:val="28"/>
          <w:szCs w:val="28"/>
        </w:rPr>
      </w:pPr>
      <w:r>
        <w:rPr>
          <w:rFonts w:ascii="Times New Roman" w:hAnsi="Times New Roman" w:eastAsia="Times New Roman" w:cs="Times New Roman"/>
          <w:sz w:val="28"/>
          <w:szCs w:val="28"/>
        </w:rPr>
        <w:t>7.3.1 The Service System Management Committee and the Service System Management Leadership Group are responsible for internal supervision of the return and exchange procedures for defective products, evaluating the effectiveness of returns and exchanges, and providing opinions.</w:t>
      </w:r>
    </w:p>
    <w:p w14:paraId="26208E52">
      <w:pPr>
        <w:pStyle w:val="8"/>
        <w:spacing w:after="0" w:line="220" w:lineRule="auto"/>
        <w:rPr>
          <w:rFonts w:ascii="宋体" w:hAnsi="宋体" w:cs="宋体"/>
          <w:sz w:val="28"/>
          <w:szCs w:val="28"/>
        </w:rPr>
      </w:pPr>
      <w:r>
        <w:rPr>
          <w:rFonts w:ascii="Times New Roman" w:hAnsi="Times New Roman" w:eastAsia="Times New Roman" w:cs="Times New Roman"/>
          <w:sz w:val="28"/>
          <w:szCs w:val="28"/>
        </w:rPr>
        <w:t>7.3.2 For the competent department responsible for national regulations, the competent department shall supervise the company's returns and exchanges, evaluate the effectiveness of returns and exchanges, and propose relevant handling opinions. If the competent department believes that the return or exchange did not achieve the expected results, it is necessary to conduct another return or exchange or take other remedial measures in accordance with the law.</w:t>
      </w:r>
    </w:p>
    <w:p w14:paraId="4A00ABFE">
      <w:pPr>
        <w:pStyle w:val="8"/>
        <w:spacing w:after="0" w:line="220" w:lineRule="auto"/>
        <w:rPr>
          <w:rFonts w:ascii="宋体" w:hAnsi="宋体" w:cs="宋体"/>
          <w:sz w:val="28"/>
          <w:szCs w:val="28"/>
        </w:rPr>
      </w:pPr>
      <w:r>
        <w:rPr>
          <w:rFonts w:ascii="Times New Roman" w:hAnsi="Times New Roman" w:eastAsia="Times New Roman" w:cs="Times New Roman"/>
          <w:sz w:val="28"/>
          <w:szCs w:val="28"/>
        </w:rPr>
        <w:t>7.4 Financial budget for returns and exchanges</w:t>
      </w:r>
    </w:p>
    <w:p w14:paraId="16D2FEB3">
      <w:pPr>
        <w:pStyle w:val="8"/>
        <w:spacing w:after="0" w:line="220" w:lineRule="auto"/>
        <w:rPr>
          <w:rFonts w:ascii="宋体" w:hAnsi="宋体" w:cs="宋体"/>
          <w:sz w:val="28"/>
          <w:szCs w:val="28"/>
        </w:rPr>
      </w:pPr>
      <w:r>
        <w:rPr>
          <w:rFonts w:ascii="Times New Roman" w:hAnsi="Times New Roman" w:eastAsia="Times New Roman" w:cs="Times New Roman"/>
          <w:sz w:val="28"/>
          <w:szCs w:val="28"/>
        </w:rPr>
        <w:t>7.4.1 The office is responsible for the return and exchange of defective products, as well as financial budgeting work.</w:t>
      </w:r>
    </w:p>
    <w:p w14:paraId="3781E12F">
      <w:pPr>
        <w:pStyle w:val="8"/>
        <w:spacing w:after="0" w:line="220" w:lineRule="auto"/>
        <w:rPr>
          <w:rFonts w:ascii="宋体" w:hAnsi="宋体" w:cs="宋体"/>
          <w:sz w:val="28"/>
          <w:szCs w:val="28"/>
        </w:rPr>
      </w:pPr>
      <w:r>
        <w:rPr>
          <w:rFonts w:ascii="Times New Roman" w:hAnsi="Times New Roman" w:eastAsia="Times New Roman" w:cs="Times New Roman"/>
          <w:sz w:val="28"/>
          <w:szCs w:val="28"/>
        </w:rPr>
        <w:t>7.4.2 The financial budget mainly includes expenses for product defect identification, inspection, and all economic losses caused to the company by defective products.</w:t>
      </w:r>
    </w:p>
    <w:p w14:paraId="0CA89ED8">
      <w:pPr>
        <w:pStyle w:val="8"/>
        <w:spacing w:after="0" w:line="220" w:lineRule="auto"/>
        <w:rPr>
          <w:rFonts w:ascii="宋体" w:hAnsi="宋体" w:cs="宋体"/>
          <w:sz w:val="28"/>
          <w:szCs w:val="28"/>
        </w:rPr>
      </w:pPr>
      <w:r>
        <w:rPr>
          <w:rFonts w:ascii="Times New Roman" w:hAnsi="Times New Roman" w:eastAsia="Times New Roman" w:cs="Times New Roman"/>
          <w:sz w:val="28"/>
          <w:szCs w:val="28"/>
        </w:rPr>
        <w:t>7.5 Termination of Returns and Exchanges</w:t>
      </w:r>
    </w:p>
    <w:p w14:paraId="3BE284FC">
      <w:pPr>
        <w:pStyle w:val="8"/>
        <w:spacing w:after="0" w:line="220" w:lineRule="auto"/>
        <w:rPr>
          <w:rFonts w:ascii="宋体" w:hAnsi="宋体" w:cs="宋体"/>
          <w:sz w:val="28"/>
          <w:szCs w:val="28"/>
        </w:rPr>
      </w:pPr>
      <w:r>
        <w:rPr>
          <w:rFonts w:ascii="Times New Roman" w:hAnsi="Times New Roman" w:eastAsia="Times New Roman" w:cs="Times New Roman"/>
          <w:sz w:val="28"/>
          <w:szCs w:val="28"/>
        </w:rPr>
        <w:t>7.5.1 When the return and exchange plan is effectively implemented within the specified time and the return and exchange effect is evaluated as qualified by the national or company regulatory authorities, the product return and exchange shall be terminated.</w:t>
      </w:r>
    </w:p>
    <w:p w14:paraId="7C147A14">
      <w:pPr>
        <w:pStyle w:val="8"/>
        <w:spacing w:after="0" w:line="220" w:lineRule="auto"/>
        <w:rPr>
          <w:rFonts w:ascii="宋体" w:hAnsi="宋体" w:cs="宋体"/>
          <w:sz w:val="28"/>
          <w:szCs w:val="28"/>
        </w:rPr>
      </w:pPr>
      <w:r>
        <w:rPr>
          <w:rFonts w:ascii="Times New Roman" w:hAnsi="Times New Roman" w:eastAsia="Times New Roman" w:cs="Times New Roman"/>
          <w:sz w:val="28"/>
          <w:szCs w:val="28"/>
        </w:rPr>
        <w:t>7.5.2 After the return and exchange process is completed, the sales department is responsible for compiling statistics on the implementation of the return and exchange, while the office is responsible for settling the return and exchange expenses.</w:t>
      </w:r>
    </w:p>
    <w:p w14:paraId="389C5CDC">
      <w:pPr>
        <w:pStyle w:val="8"/>
        <w:spacing w:after="0" w:line="220" w:lineRule="auto"/>
        <w:rPr>
          <w:rFonts w:ascii="宋体" w:hAnsi="宋体" w:cs="宋体"/>
          <w:sz w:val="28"/>
          <w:szCs w:val="28"/>
        </w:rPr>
      </w:pPr>
      <w:r>
        <w:rPr>
          <w:rFonts w:ascii="Times New Roman" w:hAnsi="Times New Roman" w:eastAsia="Times New Roman" w:cs="Times New Roman"/>
          <w:sz w:val="28"/>
          <w:szCs w:val="28"/>
        </w:rPr>
        <w:t>7.5.3 When necessary, the sales department is responsible for conducting satisfaction surveys and market impact assessments on returns and exchanges, and obtaining survey results through methods such as distributing survey questionnaires to customers.</w:t>
      </w:r>
    </w:p>
    <w:p w14:paraId="61A326AE">
      <w:pPr>
        <w:pStyle w:val="8"/>
        <w:spacing w:after="0" w:line="220" w:lineRule="auto"/>
        <w:rPr>
          <w:rFonts w:ascii="宋体" w:hAnsi="宋体" w:cs="宋体"/>
          <w:sz w:val="28"/>
          <w:szCs w:val="28"/>
        </w:rPr>
      </w:pPr>
      <w:r>
        <w:rPr>
          <w:rFonts w:ascii="Times New Roman" w:hAnsi="Times New Roman" w:eastAsia="Times New Roman" w:cs="Times New Roman"/>
          <w:sz w:val="28"/>
          <w:szCs w:val="28"/>
        </w:rPr>
        <w:t>7.5.4 For the records of the return and exchange process, each responsible department is responsible for archiving and processing them.</w:t>
      </w:r>
    </w:p>
    <w:p w14:paraId="4B0FDB58">
      <w:pPr>
        <w:pStyle w:val="8"/>
        <w:spacing w:after="0" w:line="220" w:lineRule="auto"/>
        <w:rPr>
          <w:rFonts w:ascii="宋体" w:hAnsi="宋体" w:cs="宋体"/>
          <w:b/>
          <w:bCs/>
          <w:sz w:val="28"/>
          <w:szCs w:val="28"/>
        </w:rPr>
      </w:pPr>
      <w:r>
        <w:rPr>
          <w:rFonts w:ascii="Times New Roman" w:hAnsi="Times New Roman" w:eastAsia="Times New Roman" w:cs="Times New Roman"/>
          <w:b/>
          <w:bCs/>
          <w:sz w:val="28"/>
          <w:szCs w:val="28"/>
        </w:rPr>
        <w:t>8. Record</w:t>
      </w:r>
    </w:p>
    <w:p w14:paraId="3A5E9BA8">
      <w:pPr>
        <w:pStyle w:val="8"/>
        <w:spacing w:after="0" w:line="220" w:lineRule="auto"/>
        <w:rPr>
          <w:rFonts w:ascii="宋体" w:hAnsi="宋体" w:cs="宋体"/>
          <w:sz w:val="28"/>
          <w:szCs w:val="28"/>
        </w:rPr>
      </w:pPr>
      <w:r>
        <w:rPr>
          <w:rFonts w:ascii="Times New Roman" w:hAnsi="Times New Roman" w:eastAsia="Times New Roman" w:cs="Times New Roman"/>
          <w:bCs/>
          <w:sz w:val="28"/>
          <w:szCs w:val="28"/>
        </w:rPr>
        <w:t>Defective Product Return</w:t>
      </w:r>
      <w:r>
        <w:rPr>
          <w:rFonts w:ascii="Times New Roman" w:hAnsi="Times New Roman" w:eastAsia="Times New Roman" w:cs="Times New Roman"/>
          <w:sz w:val="28"/>
          <w:szCs w:val="28"/>
        </w:rPr>
        <w:t xml:space="preserve"> and Exchange Record Form</w:t>
      </w:r>
    </w:p>
    <w:p w14:paraId="5A8649F5">
      <w:pPr>
        <w:pStyle w:val="8"/>
        <w:spacing w:after="0" w:line="220" w:lineRule="auto"/>
        <w:rPr>
          <w:rFonts w:ascii="宋体" w:hAnsi="宋体" w:cs="宋体"/>
          <w:sz w:val="28"/>
          <w:szCs w:val="28"/>
        </w:rPr>
      </w:pPr>
      <w:r>
        <w:rPr>
          <w:rFonts w:ascii="Times New Roman" w:hAnsi="Times New Roman" w:eastAsia="Times New Roman" w:cs="Times New Roman"/>
          <w:sz w:val="28"/>
          <w:szCs w:val="28"/>
        </w:rPr>
        <w:t xml:space="preserve">                                    </w:t>
      </w:r>
    </w:p>
    <w:p w14:paraId="6CD0123E">
      <w:pPr>
        <w:pStyle w:val="8"/>
        <w:spacing w:after="0" w:line="360" w:lineRule="auto"/>
        <w:rPr>
          <w:rFonts w:ascii="宋体" w:hAnsi="宋体" w:cs="宋体"/>
          <w:sz w:val="28"/>
          <w:szCs w:val="28"/>
        </w:rPr>
      </w:pPr>
    </w:p>
    <w:p w14:paraId="0558D75A">
      <w:pPr>
        <w:pStyle w:val="8"/>
        <w:spacing w:after="0" w:line="360" w:lineRule="auto"/>
        <w:rPr>
          <w:rFonts w:ascii="宋体" w:hAnsi="宋体" w:cs="宋体"/>
          <w:sz w:val="28"/>
          <w:szCs w:val="28"/>
        </w:rPr>
      </w:pPr>
    </w:p>
    <w:p w14:paraId="3C4A50DE">
      <w:pPr>
        <w:pStyle w:val="8"/>
        <w:spacing w:after="0" w:line="360" w:lineRule="auto"/>
        <w:rPr>
          <w:rFonts w:ascii="宋体" w:hAnsi="宋体" w:cs="宋体"/>
          <w:sz w:val="28"/>
          <w:szCs w:val="28"/>
        </w:rPr>
      </w:pPr>
    </w:p>
    <w:p w14:paraId="0A0D1ED5">
      <w:pPr>
        <w:pStyle w:val="8"/>
        <w:spacing w:after="0" w:line="360" w:lineRule="auto"/>
        <w:rPr>
          <w:rFonts w:ascii="宋体" w:hAnsi="宋体" w:cs="宋体"/>
          <w:sz w:val="28"/>
          <w:szCs w:val="28"/>
        </w:rPr>
      </w:pPr>
    </w:p>
    <w:p w14:paraId="7A193030">
      <w:pPr>
        <w:pStyle w:val="2"/>
        <w:jc w:val="center"/>
        <w:rPr>
          <w:rFonts w:ascii="楷体" w:hAnsi="楷体" w:eastAsia="楷体"/>
        </w:rPr>
      </w:pPr>
      <w:r>
        <w:rPr>
          <w:rFonts w:ascii="Times New Roman" w:hAnsi="Times New Roman" w:eastAsia="Times New Roman" w:cs="Times New Roman"/>
        </w:rPr>
        <w:t>Infrastructure Management Program</w:t>
      </w:r>
    </w:p>
    <w:p w14:paraId="335AA204">
      <w:pPr>
        <w:pStyle w:val="3"/>
        <w:numPr>
          <w:ilvl w:val="0"/>
          <w:numId w:val="13"/>
        </w:numPr>
        <w:rPr>
          <w:rFonts w:ascii="宋体" w:hAnsi="宋体"/>
          <w:sz w:val="28"/>
          <w:szCs w:val="28"/>
        </w:rPr>
      </w:pPr>
      <w:r>
        <w:rPr>
          <w:rFonts w:hint="eastAsia" w:ascii="Times New Roman" w:hAnsi="Times New Roman" w:cs="Times New Roman"/>
          <w:sz w:val="28"/>
          <w:szCs w:val="28"/>
          <w:lang w:val="en-US" w:eastAsia="zh-CN"/>
        </w:rPr>
        <w:t>O</w:t>
      </w:r>
      <w:r>
        <w:rPr>
          <w:rFonts w:ascii="Times New Roman" w:hAnsi="Times New Roman" w:eastAsia="Times New Roman" w:cs="Times New Roman"/>
          <w:sz w:val="28"/>
          <w:szCs w:val="28"/>
        </w:rPr>
        <w:t>bjective</w:t>
      </w:r>
    </w:p>
    <w:p w14:paraId="3706419B">
      <w:pPr>
        <w:pStyle w:val="8"/>
        <w:spacing w:line="220" w:lineRule="auto"/>
        <w:ind w:firstLine="480"/>
        <w:rPr>
          <w:rFonts w:ascii="宋体"/>
          <w:sz w:val="28"/>
          <w:szCs w:val="28"/>
        </w:rPr>
      </w:pPr>
      <w:r>
        <w:rPr>
          <w:rFonts w:ascii="Times New Roman" w:hAnsi="Times New Roman" w:eastAsia="Times New Roman" w:cs="Times New Roman"/>
          <w:sz w:val="28"/>
          <w:szCs w:val="28"/>
        </w:rPr>
        <w:t>The purpose of this program is to define the management responsibilities, work procedures, and requirements for service infrastructure.</w:t>
      </w:r>
    </w:p>
    <w:p w14:paraId="060F9C19">
      <w:pPr>
        <w:pStyle w:val="3"/>
        <w:numPr>
          <w:ilvl w:val="0"/>
          <w:numId w:val="13"/>
        </w:numPr>
        <w:rPr>
          <w:rFonts w:ascii="宋体" w:hAnsi="宋体"/>
          <w:sz w:val="28"/>
          <w:szCs w:val="28"/>
        </w:rPr>
      </w:pPr>
      <w:r>
        <w:rPr>
          <w:rFonts w:hint="eastAsia" w:ascii="Times New Roman" w:hAnsi="Times New Roman" w:cs="Times New Roman"/>
          <w:sz w:val="28"/>
          <w:szCs w:val="28"/>
          <w:lang w:val="en-US" w:eastAsia="zh-CN"/>
        </w:rPr>
        <w:t>R</w:t>
      </w:r>
      <w:r>
        <w:rPr>
          <w:rFonts w:ascii="Times New Roman" w:hAnsi="Times New Roman" w:eastAsia="Times New Roman" w:cs="Times New Roman"/>
          <w:sz w:val="28"/>
          <w:szCs w:val="28"/>
        </w:rPr>
        <w:t>ange</w:t>
      </w:r>
    </w:p>
    <w:p w14:paraId="1FE414D2">
      <w:pPr>
        <w:pStyle w:val="8"/>
        <w:spacing w:line="220" w:lineRule="auto"/>
        <w:ind w:firstLine="480"/>
        <w:rPr>
          <w:rFonts w:ascii="宋体"/>
          <w:sz w:val="28"/>
          <w:szCs w:val="28"/>
        </w:rPr>
      </w:pPr>
      <w:r>
        <w:rPr>
          <w:rFonts w:ascii="Times New Roman" w:hAnsi="Times New Roman" w:eastAsia="Times New Roman" w:cs="Times New Roman"/>
          <w:sz w:val="28"/>
          <w:szCs w:val="28"/>
        </w:rPr>
        <w:t>This program is suitable for the management of service infrastructure.</w:t>
      </w:r>
    </w:p>
    <w:p w14:paraId="0BFF7670">
      <w:pPr>
        <w:pStyle w:val="8"/>
        <w:spacing w:after="0" w:line="220" w:lineRule="auto"/>
        <w:rPr>
          <w:rFonts w:ascii="宋体" w:hAnsi="宋体" w:cs="宋体"/>
          <w:b/>
          <w:bCs/>
          <w:sz w:val="28"/>
          <w:szCs w:val="28"/>
        </w:rPr>
      </w:pPr>
      <w:r>
        <w:rPr>
          <w:rFonts w:ascii="Times New Roman" w:hAnsi="Times New Roman" w:eastAsia="Times New Roman" w:cs="Times New Roman"/>
          <w:b/>
          <w:bCs/>
          <w:sz w:val="28"/>
          <w:szCs w:val="28"/>
        </w:rPr>
        <w:t>3. Terminology</w:t>
      </w:r>
    </w:p>
    <w:p w14:paraId="626F585D">
      <w:pPr>
        <w:pStyle w:val="8"/>
        <w:spacing w:after="0" w:line="220" w:lineRule="auto"/>
        <w:ind w:firstLine="480"/>
        <w:rPr>
          <w:rFonts w:ascii="宋体" w:hAnsi="宋体" w:cs="宋体"/>
          <w:sz w:val="28"/>
          <w:szCs w:val="28"/>
        </w:rPr>
      </w:pPr>
      <w:r>
        <w:rPr>
          <w:rFonts w:ascii="Times New Roman" w:hAnsi="Times New Roman" w:eastAsia="Times New Roman" w:cs="Times New Roman"/>
          <w:sz w:val="28"/>
          <w:szCs w:val="28"/>
        </w:rPr>
        <w:t>Service locations: including office space, maintenance facilities, parts warehouses, etc.</w:t>
      </w:r>
    </w:p>
    <w:p w14:paraId="649DD208">
      <w:pPr>
        <w:pStyle w:val="8"/>
        <w:spacing w:after="0" w:line="220" w:lineRule="auto"/>
        <w:ind w:firstLine="480"/>
        <w:rPr>
          <w:rFonts w:ascii="宋体" w:hAnsi="宋体" w:cs="宋体"/>
          <w:sz w:val="28"/>
          <w:szCs w:val="28"/>
        </w:rPr>
      </w:pPr>
      <w:r>
        <w:rPr>
          <w:rFonts w:ascii="Times New Roman" w:hAnsi="Times New Roman" w:eastAsia="Times New Roman" w:cs="Times New Roman"/>
          <w:sz w:val="28"/>
          <w:szCs w:val="28"/>
        </w:rPr>
        <w:t>Computer equipment: including company computer management systems, communication facilities, information networks, etc.</w:t>
      </w:r>
    </w:p>
    <w:p w14:paraId="158F6C7A">
      <w:pPr>
        <w:pStyle w:val="8"/>
        <w:spacing w:after="0" w:line="220" w:lineRule="auto"/>
        <w:ind w:firstLine="480"/>
        <w:rPr>
          <w:rFonts w:ascii="宋体" w:hAnsi="宋体" w:cs="宋体"/>
          <w:sz w:val="28"/>
          <w:szCs w:val="28"/>
        </w:rPr>
      </w:pPr>
      <w:r>
        <w:rPr>
          <w:rFonts w:ascii="Times New Roman" w:hAnsi="Times New Roman" w:eastAsia="Times New Roman" w:cs="Times New Roman"/>
          <w:sz w:val="28"/>
          <w:szCs w:val="28"/>
        </w:rPr>
        <w:t>Service equipment: including tools, equipment, and spare parts required for the service location.</w:t>
      </w:r>
    </w:p>
    <w:p w14:paraId="3A41498E">
      <w:pPr>
        <w:pStyle w:val="3"/>
        <w:numPr>
          <w:ilvl w:val="1"/>
          <w:numId w:val="0"/>
        </w:numPr>
        <w:rPr>
          <w:rFonts w:ascii="宋体" w:hAnsi="宋体"/>
          <w:sz w:val="28"/>
          <w:szCs w:val="28"/>
        </w:rPr>
      </w:pPr>
      <w:r>
        <w:rPr>
          <w:rFonts w:ascii="Times New Roman" w:hAnsi="Times New Roman" w:eastAsia="Times New Roman" w:cs="Times New Roman"/>
          <w:sz w:val="28"/>
          <w:szCs w:val="28"/>
        </w:rPr>
        <w:t>4. Responsibilities</w:t>
      </w:r>
    </w:p>
    <w:p w14:paraId="75AFA021">
      <w:pPr>
        <w:pStyle w:val="8"/>
        <w:widowControl/>
        <w:overflowPunct w:val="0"/>
        <w:autoSpaceDE w:val="0"/>
        <w:autoSpaceDN w:val="0"/>
        <w:adjustRightInd w:val="0"/>
        <w:snapToGrid w:val="0"/>
        <w:spacing w:after="0" w:line="220" w:lineRule="auto"/>
        <w:textAlignment w:val="baseline"/>
        <w:rPr>
          <w:rFonts w:ascii="宋体" w:hAnsi="宋体" w:cs="宋体"/>
          <w:sz w:val="28"/>
          <w:szCs w:val="28"/>
        </w:rPr>
      </w:pPr>
      <w:r>
        <w:rPr>
          <w:rFonts w:ascii="Times New Roman" w:hAnsi="Times New Roman" w:eastAsia="Times New Roman" w:cs="Times New Roman"/>
          <w:sz w:val="28"/>
          <w:szCs w:val="28"/>
        </w:rPr>
        <w:t>4.1 The service venue is managed and organized by the office for centralized management and implementation.</w:t>
      </w:r>
    </w:p>
    <w:p w14:paraId="6D9F0021">
      <w:pPr>
        <w:pStyle w:val="8"/>
        <w:widowControl/>
        <w:overflowPunct w:val="0"/>
        <w:autoSpaceDE w:val="0"/>
        <w:autoSpaceDN w:val="0"/>
        <w:adjustRightInd w:val="0"/>
        <w:snapToGrid w:val="0"/>
        <w:spacing w:after="0" w:line="220" w:lineRule="auto"/>
        <w:textAlignment w:val="baseline"/>
        <w:rPr>
          <w:rFonts w:ascii="宋体" w:hAnsi="宋体" w:cs="宋体"/>
          <w:sz w:val="28"/>
          <w:szCs w:val="28"/>
        </w:rPr>
      </w:pPr>
      <w:r>
        <w:rPr>
          <w:rFonts w:ascii="Times New Roman" w:hAnsi="Times New Roman" w:eastAsia="Times New Roman" w:cs="Times New Roman"/>
          <w:sz w:val="28"/>
          <w:szCs w:val="28"/>
        </w:rPr>
        <w:t>4.2 The implementation of computer related tasks shall be managed and organized by the office.</w:t>
      </w:r>
    </w:p>
    <w:p w14:paraId="07D4F2CB">
      <w:pPr>
        <w:pStyle w:val="8"/>
        <w:widowControl/>
        <w:overflowPunct w:val="0"/>
        <w:autoSpaceDE w:val="0"/>
        <w:autoSpaceDN w:val="0"/>
        <w:adjustRightInd w:val="0"/>
        <w:snapToGrid w:val="0"/>
        <w:spacing w:after="0" w:line="220" w:lineRule="auto"/>
        <w:textAlignment w:val="baseline"/>
        <w:rPr>
          <w:rFonts w:ascii="宋体" w:hAnsi="宋体" w:cs="宋体"/>
          <w:sz w:val="28"/>
          <w:szCs w:val="28"/>
        </w:rPr>
      </w:pPr>
      <w:r>
        <w:rPr>
          <w:rFonts w:ascii="Times New Roman" w:hAnsi="Times New Roman" w:eastAsia="Times New Roman" w:cs="Times New Roman"/>
          <w:sz w:val="28"/>
          <w:szCs w:val="28"/>
        </w:rPr>
        <w:t>4.3 Service equipment is managed by the Engineering Department and implemented by each user unit.</w:t>
      </w:r>
    </w:p>
    <w:p w14:paraId="0F731284">
      <w:pPr>
        <w:pStyle w:val="8"/>
        <w:widowControl/>
        <w:overflowPunct w:val="0"/>
        <w:autoSpaceDE w:val="0"/>
        <w:autoSpaceDN w:val="0"/>
        <w:adjustRightInd w:val="0"/>
        <w:snapToGrid w:val="0"/>
        <w:spacing w:after="0" w:line="220" w:lineRule="auto"/>
        <w:textAlignment w:val="baseline"/>
        <w:rPr>
          <w:rFonts w:ascii="宋体" w:hAnsi="宋体" w:cs="宋体"/>
          <w:sz w:val="28"/>
          <w:szCs w:val="28"/>
        </w:rPr>
      </w:pPr>
      <w:r>
        <w:rPr>
          <w:rFonts w:ascii="Times New Roman" w:hAnsi="Times New Roman" w:eastAsia="Times New Roman" w:cs="Times New Roman"/>
          <w:sz w:val="28"/>
          <w:szCs w:val="28"/>
        </w:rPr>
        <w:t>4.4 Each responsible department is responsible for updating the list of basic equipment.</w:t>
      </w:r>
    </w:p>
    <w:p w14:paraId="4C9A1158">
      <w:pPr>
        <w:pStyle w:val="3"/>
        <w:numPr>
          <w:ilvl w:val="1"/>
          <w:numId w:val="0"/>
        </w:numPr>
        <w:rPr>
          <w:rFonts w:ascii="宋体" w:hAnsi="宋体"/>
          <w:sz w:val="28"/>
          <w:szCs w:val="28"/>
        </w:rPr>
      </w:pPr>
      <w:r>
        <w:rPr>
          <w:rFonts w:ascii="Times New Roman" w:hAnsi="Times New Roman" w:eastAsia="Times New Roman" w:cs="Times New Roman"/>
          <w:sz w:val="28"/>
          <w:szCs w:val="28"/>
        </w:rPr>
        <w:t>5. Requirements</w:t>
      </w:r>
    </w:p>
    <w:p w14:paraId="4D982A12">
      <w:pPr>
        <w:pStyle w:val="4"/>
        <w:spacing w:line="220" w:lineRule="auto"/>
        <w:ind w:firstLine="0"/>
        <w:rPr>
          <w:rFonts w:ascii="宋体" w:hAnsi="宋体" w:cs="宋体"/>
          <w:sz w:val="28"/>
          <w:szCs w:val="28"/>
        </w:rPr>
      </w:pPr>
      <w:r>
        <w:rPr>
          <w:rFonts w:ascii="Times New Roman" w:hAnsi="Times New Roman" w:eastAsia="Times New Roman" w:cs="Times New Roman"/>
          <w:sz w:val="28"/>
          <w:szCs w:val="28"/>
        </w:rPr>
        <w:t>5.1 The infrastructure of each department should meet and fulfill the requirements of service activities.</w:t>
      </w:r>
    </w:p>
    <w:p w14:paraId="6192CADB">
      <w:pPr>
        <w:pStyle w:val="4"/>
        <w:spacing w:line="220" w:lineRule="auto"/>
        <w:ind w:firstLine="0"/>
        <w:rPr>
          <w:rFonts w:ascii="宋体" w:hAnsi="宋体" w:cs="宋体"/>
          <w:sz w:val="28"/>
          <w:szCs w:val="28"/>
        </w:rPr>
      </w:pPr>
      <w:r>
        <w:rPr>
          <w:rFonts w:ascii="Times New Roman" w:hAnsi="Times New Roman" w:eastAsia="Times New Roman" w:cs="Times New Roman"/>
          <w:sz w:val="28"/>
          <w:szCs w:val="28"/>
        </w:rPr>
        <w:t>5.2 Service venues and related implementation management shall be managed according to real estate management.</w:t>
      </w:r>
    </w:p>
    <w:p w14:paraId="577D16FD">
      <w:pPr>
        <w:pStyle w:val="4"/>
        <w:spacing w:line="220" w:lineRule="auto"/>
        <w:ind w:firstLine="0"/>
        <w:rPr>
          <w:rFonts w:ascii="宋体" w:hAnsi="宋体" w:cs="宋体"/>
          <w:sz w:val="28"/>
          <w:szCs w:val="28"/>
        </w:rPr>
      </w:pPr>
      <w:r>
        <w:rPr>
          <w:rFonts w:ascii="Times New Roman" w:hAnsi="Times New Roman" w:eastAsia="Times New Roman" w:cs="Times New Roman"/>
          <w:sz w:val="28"/>
          <w:szCs w:val="28"/>
        </w:rPr>
        <w:t>5.3 The management of computer equipment shall be carried out in accordance with the Information Equipment Management Measures.</w:t>
      </w:r>
    </w:p>
    <w:p w14:paraId="74E7C32B">
      <w:pPr>
        <w:pStyle w:val="4"/>
        <w:spacing w:line="220" w:lineRule="auto"/>
        <w:ind w:firstLine="0"/>
        <w:rPr>
          <w:rFonts w:ascii="宋体" w:hAnsi="宋体" w:cs="宋体"/>
          <w:sz w:val="28"/>
          <w:szCs w:val="28"/>
        </w:rPr>
      </w:pPr>
      <w:r>
        <w:rPr>
          <w:rFonts w:ascii="Times New Roman" w:hAnsi="Times New Roman" w:eastAsia="Times New Roman" w:cs="Times New Roman"/>
          <w:sz w:val="28"/>
          <w:szCs w:val="28"/>
        </w:rPr>
        <w:t>5.4 Service Equipment Management</w:t>
      </w:r>
    </w:p>
    <w:p w14:paraId="7A3751F6">
      <w:pPr>
        <w:pStyle w:val="4"/>
        <w:spacing w:line="220" w:lineRule="auto"/>
        <w:ind w:firstLine="0"/>
        <w:rPr>
          <w:rFonts w:ascii="宋体" w:hAnsi="宋体" w:cs="宋体"/>
          <w:sz w:val="28"/>
          <w:szCs w:val="28"/>
        </w:rPr>
      </w:pPr>
      <w:r>
        <w:rPr>
          <w:rFonts w:ascii="Times New Roman" w:hAnsi="Times New Roman" w:eastAsia="Times New Roman" w:cs="Times New Roman"/>
          <w:sz w:val="28"/>
          <w:szCs w:val="28"/>
        </w:rPr>
        <w:t>5.4.1 Necessary equipment shall be purchased according to the needs of service activities. For externally purchased equipment, the application procedures for technical transformation implementation shall be handled in accordance with company regulations. The purchased equipment shall be inspected and signed before being put into use.</w:t>
      </w:r>
    </w:p>
    <w:p w14:paraId="3750489F">
      <w:pPr>
        <w:pStyle w:val="4"/>
        <w:spacing w:line="220" w:lineRule="auto"/>
        <w:ind w:firstLine="0"/>
        <w:rPr>
          <w:rFonts w:ascii="宋体" w:hAnsi="宋体" w:cs="宋体"/>
          <w:sz w:val="28"/>
          <w:szCs w:val="28"/>
        </w:rPr>
      </w:pPr>
      <w:r>
        <w:rPr>
          <w:rFonts w:ascii="Times New Roman" w:hAnsi="Times New Roman" w:eastAsia="Times New Roman" w:cs="Times New Roman"/>
          <w:sz w:val="28"/>
          <w:szCs w:val="28"/>
        </w:rPr>
        <w:t>5.4.2 Service equipment should be regularly maintained, repaired, and evaluated to ensure that it meets the requirements for use.</w:t>
      </w:r>
    </w:p>
    <w:p w14:paraId="1DFED827">
      <w:pPr>
        <w:pStyle w:val="4"/>
        <w:spacing w:line="220" w:lineRule="auto"/>
        <w:ind w:firstLine="0"/>
        <w:rPr>
          <w:rFonts w:ascii="宋体" w:hAnsi="宋体" w:cs="宋体"/>
          <w:sz w:val="28"/>
          <w:szCs w:val="28"/>
        </w:rPr>
      </w:pPr>
      <w:r>
        <w:rPr>
          <w:rFonts w:ascii="Times New Roman" w:hAnsi="Times New Roman" w:eastAsia="Times New Roman" w:cs="Times New Roman"/>
          <w:sz w:val="28"/>
          <w:szCs w:val="28"/>
        </w:rPr>
        <w:t>5.4.3 On site equipment should be marked with equipment status in a timely manner. Qualified equipment should be marked as "intact", otherwise it should be marked as "incomplete".</w:t>
      </w:r>
    </w:p>
    <w:p w14:paraId="54B70238">
      <w:pPr>
        <w:pStyle w:val="4"/>
        <w:spacing w:line="220" w:lineRule="auto"/>
        <w:ind w:firstLine="0"/>
        <w:rPr>
          <w:rFonts w:ascii="宋体" w:hAnsi="宋体" w:cs="宋体"/>
          <w:sz w:val="28"/>
          <w:szCs w:val="28"/>
        </w:rPr>
      </w:pPr>
      <w:r>
        <w:rPr>
          <w:rFonts w:ascii="Times New Roman" w:hAnsi="Times New Roman" w:eastAsia="Times New Roman" w:cs="Times New Roman"/>
          <w:sz w:val="28"/>
          <w:szCs w:val="28"/>
        </w:rPr>
        <w:t>5.4.4 Each department should implement fixed machine and personnel management for equipment, and the equipment supervisor should do a good job in supervising and inspecting the work.</w:t>
      </w:r>
    </w:p>
    <w:p w14:paraId="0BDD0513">
      <w:pPr>
        <w:pStyle w:val="4"/>
        <w:spacing w:line="220" w:lineRule="auto"/>
        <w:ind w:firstLine="0"/>
        <w:rPr>
          <w:rFonts w:ascii="宋体" w:hAnsi="宋体" w:cs="宋体"/>
          <w:sz w:val="28"/>
          <w:szCs w:val="28"/>
        </w:rPr>
      </w:pPr>
      <w:r>
        <w:rPr>
          <w:rFonts w:ascii="Times New Roman" w:hAnsi="Times New Roman" w:eastAsia="Times New Roman" w:cs="Times New Roman"/>
          <w:sz w:val="28"/>
          <w:szCs w:val="28"/>
        </w:rPr>
        <w:t>5.4.5 Each department should provide safety measures for the use of equipment, and label any equipment related to safety.</w:t>
      </w:r>
    </w:p>
    <w:p w14:paraId="39185E81">
      <w:pPr>
        <w:pStyle w:val="4"/>
        <w:spacing w:line="220" w:lineRule="auto"/>
        <w:ind w:firstLine="0"/>
        <w:rPr>
          <w:rFonts w:ascii="宋体" w:hAnsi="宋体" w:cs="宋体"/>
          <w:sz w:val="28"/>
          <w:szCs w:val="28"/>
        </w:rPr>
      </w:pPr>
      <w:r>
        <w:rPr>
          <w:rFonts w:ascii="Times New Roman" w:hAnsi="Times New Roman" w:eastAsia="Times New Roman" w:cs="Times New Roman"/>
          <w:sz w:val="28"/>
          <w:szCs w:val="28"/>
        </w:rPr>
        <w:t>5.4.6 Each department should update the list of service equipment.</w:t>
      </w:r>
    </w:p>
    <w:p w14:paraId="76EE41F8">
      <w:pPr>
        <w:pStyle w:val="4"/>
        <w:spacing w:line="220" w:lineRule="auto"/>
        <w:ind w:firstLine="0"/>
        <w:rPr>
          <w:rFonts w:ascii="宋体" w:hAnsi="宋体" w:cs="宋体"/>
          <w:sz w:val="28"/>
          <w:szCs w:val="28"/>
        </w:rPr>
      </w:pPr>
      <w:r>
        <w:rPr>
          <w:rFonts w:ascii="Times New Roman" w:hAnsi="Times New Roman" w:eastAsia="Times New Roman" w:cs="Times New Roman"/>
          <w:sz w:val="28"/>
          <w:szCs w:val="28"/>
        </w:rPr>
        <w:t>5.5 Relevant departments should properly keep and archive relevant documents, materials, and records.</w:t>
      </w:r>
    </w:p>
    <w:p w14:paraId="2D65AF65">
      <w:pPr>
        <w:pStyle w:val="4"/>
        <w:numPr>
          <w:ilvl w:val="0"/>
          <w:numId w:val="14"/>
        </w:numPr>
        <w:spacing w:line="220" w:lineRule="auto"/>
        <w:ind w:firstLine="0"/>
        <w:rPr>
          <w:rFonts w:ascii="宋体" w:hAnsi="宋体" w:cs="宋体"/>
          <w:b/>
          <w:bCs/>
          <w:sz w:val="28"/>
          <w:szCs w:val="28"/>
        </w:rPr>
      </w:pPr>
      <w:r>
        <w:rPr>
          <w:rFonts w:ascii="Times New Roman" w:hAnsi="Times New Roman" w:eastAsia="Times New Roman" w:cs="Times New Roman"/>
          <w:b/>
          <w:bCs/>
          <w:sz w:val="28"/>
          <w:szCs w:val="28"/>
        </w:rPr>
        <w:t>record</w:t>
      </w:r>
    </w:p>
    <w:p w14:paraId="3106898A">
      <w:pPr>
        <w:pStyle w:val="4"/>
        <w:spacing w:line="220" w:lineRule="auto"/>
        <w:ind w:firstLine="280" w:firstLineChars="100"/>
        <w:rPr>
          <w:rFonts w:ascii="宋体" w:hAnsi="宋体" w:cs="宋体"/>
          <w:sz w:val="28"/>
          <w:szCs w:val="28"/>
        </w:rPr>
      </w:pPr>
      <w:r>
        <w:rPr>
          <w:rFonts w:ascii="Times New Roman" w:hAnsi="Times New Roman" w:eastAsia="Times New Roman" w:cs="Times New Roman"/>
          <w:sz w:val="28"/>
          <w:szCs w:val="28"/>
        </w:rPr>
        <w:t>List of Service Equipment</w:t>
      </w:r>
    </w:p>
    <w:p w14:paraId="62D7306C">
      <w:pPr>
        <w:pStyle w:val="4"/>
        <w:spacing w:line="360" w:lineRule="auto"/>
        <w:ind w:firstLine="0"/>
        <w:rPr>
          <w:rFonts w:ascii="宋体" w:hAnsi="宋体" w:cs="宋体"/>
          <w:b/>
          <w:bCs/>
          <w:sz w:val="28"/>
          <w:szCs w:val="28"/>
        </w:rPr>
      </w:pPr>
    </w:p>
    <w:p w14:paraId="74698F66">
      <w:pPr>
        <w:pStyle w:val="4"/>
        <w:spacing w:line="360" w:lineRule="auto"/>
        <w:ind w:firstLine="0"/>
        <w:rPr>
          <w:rFonts w:ascii="宋体" w:hAnsi="宋体" w:cs="宋体"/>
          <w:b/>
          <w:bCs/>
          <w:sz w:val="28"/>
          <w:szCs w:val="28"/>
        </w:rPr>
      </w:pPr>
    </w:p>
    <w:p w14:paraId="10AF390A">
      <w:pPr>
        <w:pStyle w:val="4"/>
        <w:spacing w:line="360" w:lineRule="auto"/>
        <w:ind w:firstLine="0"/>
        <w:rPr>
          <w:rFonts w:ascii="宋体" w:hAnsi="宋体" w:cs="宋体"/>
          <w:b/>
          <w:bCs/>
          <w:sz w:val="28"/>
          <w:szCs w:val="28"/>
        </w:rPr>
      </w:pPr>
    </w:p>
    <w:p w14:paraId="2D2BE736">
      <w:pPr>
        <w:pStyle w:val="4"/>
        <w:spacing w:line="360" w:lineRule="auto"/>
        <w:ind w:firstLine="0"/>
        <w:rPr>
          <w:rFonts w:ascii="宋体" w:hAnsi="宋体" w:cs="宋体"/>
          <w:b/>
          <w:bCs/>
          <w:sz w:val="28"/>
          <w:szCs w:val="28"/>
        </w:rPr>
      </w:pPr>
    </w:p>
    <w:p w14:paraId="0851CD66">
      <w:pPr>
        <w:pStyle w:val="4"/>
        <w:spacing w:line="360" w:lineRule="auto"/>
        <w:ind w:firstLine="0"/>
        <w:rPr>
          <w:rFonts w:ascii="宋体" w:hAnsi="宋体" w:cs="宋体"/>
          <w:b/>
          <w:bCs/>
          <w:sz w:val="28"/>
          <w:szCs w:val="28"/>
        </w:rPr>
      </w:pPr>
    </w:p>
    <w:p w14:paraId="4541802C">
      <w:pPr>
        <w:pStyle w:val="4"/>
        <w:spacing w:line="360" w:lineRule="auto"/>
        <w:ind w:firstLine="0"/>
        <w:rPr>
          <w:rFonts w:ascii="宋体" w:hAnsi="宋体" w:cs="宋体"/>
          <w:b/>
          <w:bCs/>
          <w:sz w:val="28"/>
          <w:szCs w:val="28"/>
        </w:rPr>
      </w:pPr>
    </w:p>
    <w:p w14:paraId="7CDEE1B6">
      <w:pPr>
        <w:pStyle w:val="4"/>
        <w:spacing w:line="360" w:lineRule="auto"/>
        <w:ind w:firstLine="0"/>
        <w:rPr>
          <w:rFonts w:ascii="宋体" w:hAnsi="宋体" w:cs="宋体"/>
          <w:b/>
          <w:bCs/>
          <w:sz w:val="28"/>
          <w:szCs w:val="28"/>
        </w:rPr>
      </w:pPr>
    </w:p>
    <w:p w14:paraId="0D85F922">
      <w:pPr>
        <w:pStyle w:val="4"/>
        <w:spacing w:line="360" w:lineRule="auto"/>
        <w:ind w:firstLine="0"/>
        <w:rPr>
          <w:rFonts w:ascii="宋体" w:hAnsi="宋体" w:cs="宋体"/>
          <w:b/>
          <w:bCs/>
          <w:sz w:val="28"/>
          <w:szCs w:val="28"/>
        </w:rPr>
      </w:pPr>
    </w:p>
    <w:p w14:paraId="67B3441F">
      <w:pPr>
        <w:pStyle w:val="4"/>
        <w:spacing w:line="360" w:lineRule="auto"/>
        <w:ind w:firstLine="0"/>
        <w:rPr>
          <w:rFonts w:ascii="宋体" w:hAnsi="宋体" w:cs="宋体"/>
          <w:sz w:val="28"/>
          <w:szCs w:val="28"/>
        </w:rPr>
      </w:pPr>
    </w:p>
    <w:p w14:paraId="634950FF">
      <w:pPr>
        <w:spacing w:line="360" w:lineRule="auto"/>
        <w:ind w:firstLine="420" w:firstLineChars="200"/>
        <w:rPr>
          <w:rFonts w:ascii="宋体"/>
        </w:rPr>
      </w:pPr>
    </w:p>
    <w:p w14:paraId="11CE2A01">
      <w:pPr>
        <w:pStyle w:val="2"/>
        <w:jc w:val="both"/>
        <w:rPr>
          <w:rFonts w:ascii="Times New Roman" w:hAnsi="Times New Roman" w:eastAsia="Times New Roman" w:cs="Times New Roman"/>
          <w:sz w:val="24"/>
          <w:szCs w:val="24"/>
        </w:rPr>
      </w:pPr>
    </w:p>
    <w:p w14:paraId="463A611A">
      <w:pPr>
        <w:pStyle w:val="2"/>
        <w:jc w:val="both"/>
        <w:rPr>
          <w:rFonts w:ascii="Times New Roman" w:hAnsi="Times New Roman" w:eastAsia="Times New Roman" w:cs="Times New Roman"/>
          <w:sz w:val="24"/>
          <w:szCs w:val="24"/>
        </w:rPr>
      </w:pPr>
    </w:p>
    <w:p w14:paraId="66C85C93"/>
    <w:p w14:paraId="0EB52A85">
      <w:pPr>
        <w:pStyle w:val="2"/>
        <w:jc w:val="center"/>
        <w:rPr>
          <w:rFonts w:ascii="楷体" w:hAnsi="楷体" w:eastAsia="楷体"/>
        </w:rPr>
      </w:pPr>
      <w:r>
        <w:rPr>
          <w:rFonts w:ascii="Times New Roman" w:hAnsi="Times New Roman" w:eastAsia="Times New Roman" w:cs="Times New Roman"/>
        </w:rPr>
        <w:t>Waste Management Procedure</w:t>
      </w:r>
    </w:p>
    <w:p w14:paraId="572CE8A9">
      <w:pPr>
        <w:pStyle w:val="3"/>
        <w:numPr>
          <w:ilvl w:val="0"/>
          <w:numId w:val="15"/>
        </w:numPr>
        <w:rPr>
          <w:rFonts w:ascii="宋体" w:hAnsi="宋体"/>
          <w:sz w:val="28"/>
          <w:szCs w:val="28"/>
        </w:rPr>
      </w:pPr>
      <w:r>
        <w:rPr>
          <w:rFonts w:hint="eastAsia" w:ascii="Times New Roman" w:hAnsi="Times New Roman" w:cs="Times New Roman"/>
          <w:sz w:val="28"/>
          <w:szCs w:val="28"/>
          <w:lang w:val="en-US" w:eastAsia="zh-CN"/>
        </w:rPr>
        <w:t>O</w:t>
      </w:r>
      <w:r>
        <w:rPr>
          <w:rFonts w:ascii="Times New Roman" w:hAnsi="Times New Roman" w:eastAsia="Times New Roman" w:cs="Times New Roman"/>
          <w:sz w:val="28"/>
          <w:szCs w:val="28"/>
        </w:rPr>
        <w:t>bjective</w:t>
      </w:r>
    </w:p>
    <w:p w14:paraId="70E68C02">
      <w:pPr>
        <w:pStyle w:val="8"/>
        <w:spacing w:after="0" w:line="220" w:lineRule="auto"/>
        <w:ind w:firstLine="480"/>
        <w:rPr>
          <w:rFonts w:ascii="宋体"/>
          <w:sz w:val="28"/>
          <w:szCs w:val="28"/>
        </w:rPr>
      </w:pPr>
      <w:r>
        <w:rPr>
          <w:rFonts w:ascii="Times New Roman" w:hAnsi="Times New Roman" w:eastAsia="Times New Roman" w:cs="Times New Roman"/>
          <w:sz w:val="28"/>
          <w:szCs w:val="28"/>
        </w:rPr>
        <w:t>The purpose of this program is to ensure that the company correctly identifies and disposes of waste materials.</w:t>
      </w:r>
    </w:p>
    <w:p w14:paraId="57962927">
      <w:pPr>
        <w:pStyle w:val="3"/>
        <w:numPr>
          <w:ilvl w:val="0"/>
          <w:numId w:val="15"/>
        </w:numPr>
        <w:rPr>
          <w:rFonts w:ascii="宋体" w:hAnsi="宋体"/>
          <w:sz w:val="28"/>
          <w:szCs w:val="28"/>
        </w:rPr>
      </w:pPr>
      <w:r>
        <w:rPr>
          <w:rFonts w:hint="eastAsia" w:ascii="Times New Roman" w:hAnsi="Times New Roman" w:cs="Times New Roman"/>
          <w:sz w:val="28"/>
          <w:szCs w:val="28"/>
          <w:lang w:val="en-US" w:eastAsia="zh-CN"/>
        </w:rPr>
        <w:t>R</w:t>
      </w:r>
      <w:r>
        <w:rPr>
          <w:rFonts w:ascii="Times New Roman" w:hAnsi="Times New Roman" w:eastAsia="Times New Roman" w:cs="Times New Roman"/>
          <w:sz w:val="28"/>
          <w:szCs w:val="28"/>
        </w:rPr>
        <w:t>ange</w:t>
      </w:r>
    </w:p>
    <w:p w14:paraId="36B5A3E5">
      <w:pPr>
        <w:pStyle w:val="8"/>
        <w:spacing w:after="0" w:line="220" w:lineRule="auto"/>
        <w:ind w:firstLine="480"/>
        <w:rPr>
          <w:rFonts w:ascii="宋体" w:hAnsi="宋体" w:cs="宋体"/>
          <w:sz w:val="28"/>
          <w:szCs w:val="28"/>
        </w:rPr>
      </w:pPr>
      <w:r>
        <w:rPr>
          <w:rFonts w:ascii="Times New Roman" w:hAnsi="Times New Roman" w:eastAsia="Times New Roman" w:cs="Times New Roman"/>
          <w:sz w:val="28"/>
          <w:szCs w:val="28"/>
        </w:rPr>
        <w:t>This program is applicable to the management of company waste.</w:t>
      </w:r>
    </w:p>
    <w:p w14:paraId="715D6327">
      <w:pPr>
        <w:pStyle w:val="8"/>
        <w:numPr>
          <w:ilvl w:val="0"/>
          <w:numId w:val="15"/>
        </w:numPr>
        <w:spacing w:after="0" w:line="220" w:lineRule="auto"/>
        <w:rPr>
          <w:rFonts w:ascii="宋体" w:hAnsi="宋体" w:cs="宋体"/>
          <w:b/>
          <w:bCs/>
          <w:sz w:val="28"/>
          <w:szCs w:val="28"/>
        </w:rPr>
      </w:pPr>
      <w:r>
        <w:rPr>
          <w:rFonts w:ascii="Times New Roman" w:hAnsi="Times New Roman" w:eastAsia="Times New Roman" w:cs="Times New Roman"/>
          <w:b/>
          <w:bCs/>
          <w:sz w:val="28"/>
          <w:szCs w:val="28"/>
        </w:rPr>
        <w:t>Reference files</w:t>
      </w:r>
    </w:p>
    <w:p w14:paraId="26B1BCA4">
      <w:pPr>
        <w:pStyle w:val="8"/>
        <w:spacing w:after="0" w:line="220" w:lineRule="auto"/>
        <w:rPr>
          <w:rFonts w:ascii="宋体" w:hAnsi="宋体" w:cs="宋体"/>
          <w:sz w:val="28"/>
          <w:szCs w:val="28"/>
        </w:rPr>
      </w:pPr>
      <w:r>
        <w:rPr>
          <w:rFonts w:ascii="Times New Roman" w:hAnsi="Times New Roman" w:eastAsia="Times New Roman" w:cs="Times New Roman"/>
          <w:sz w:val="28"/>
          <w:szCs w:val="28"/>
        </w:rPr>
        <w:t>Environmental Protection Law of the People's Republic of China</w:t>
      </w:r>
    </w:p>
    <w:p w14:paraId="0B9EA198">
      <w:pPr>
        <w:pStyle w:val="8"/>
        <w:spacing w:after="0" w:line="220" w:lineRule="auto"/>
        <w:rPr>
          <w:rFonts w:ascii="宋体" w:hAnsi="宋体" w:cs="宋体"/>
          <w:sz w:val="28"/>
          <w:szCs w:val="28"/>
        </w:rPr>
      </w:pPr>
      <w:r>
        <w:rPr>
          <w:rFonts w:ascii="Times New Roman" w:hAnsi="Times New Roman" w:eastAsia="Times New Roman" w:cs="Times New Roman"/>
          <w:sz w:val="28"/>
          <w:szCs w:val="28"/>
        </w:rPr>
        <w:t>Solid Pollution Prevention and Control Law</w:t>
      </w:r>
    </w:p>
    <w:p w14:paraId="5FA9F8AB">
      <w:pPr>
        <w:pStyle w:val="3"/>
        <w:numPr>
          <w:ilvl w:val="1"/>
          <w:numId w:val="0"/>
        </w:numPr>
        <w:rPr>
          <w:rFonts w:ascii="宋体" w:hAnsi="宋体"/>
          <w:sz w:val="28"/>
          <w:szCs w:val="28"/>
        </w:rPr>
      </w:pPr>
      <w:r>
        <w:rPr>
          <w:rFonts w:ascii="Times New Roman" w:hAnsi="Times New Roman" w:eastAsia="Times New Roman" w:cs="Times New Roman"/>
          <w:sz w:val="28"/>
          <w:szCs w:val="28"/>
        </w:rPr>
        <w:t>4. Definition</w:t>
      </w:r>
    </w:p>
    <w:p w14:paraId="16B597A8">
      <w:pPr>
        <w:pStyle w:val="8"/>
        <w:spacing w:after="0" w:line="220" w:lineRule="auto"/>
        <w:ind w:firstLine="426"/>
        <w:rPr>
          <w:rFonts w:ascii="宋体"/>
          <w:sz w:val="28"/>
          <w:szCs w:val="28"/>
        </w:rPr>
      </w:pPr>
      <w:r>
        <w:rPr>
          <w:rFonts w:ascii="Times New Roman" w:hAnsi="Times New Roman" w:eastAsia="Times New Roman" w:cs="Times New Roman"/>
          <w:sz w:val="28"/>
          <w:szCs w:val="28"/>
        </w:rPr>
        <w:t>Waste: refers to items that may involve safety and environmental protection, such as waste materials, spare parts, plastics, pollutants, etc. generated during service activities.</w:t>
      </w:r>
    </w:p>
    <w:p w14:paraId="4F87D236">
      <w:pPr>
        <w:pStyle w:val="3"/>
        <w:numPr>
          <w:numId w:val="0"/>
        </w:numPr>
        <w:tabs>
          <w:tab w:val="left" w:pos="420"/>
        </w:tabs>
        <w:ind w:leftChars="0"/>
        <w:rPr>
          <w:rFonts w:ascii="宋体" w:hAnsi="宋体"/>
          <w:sz w:val="28"/>
          <w:szCs w:val="28"/>
        </w:rPr>
      </w:pPr>
      <w:r>
        <w:rPr>
          <w:rFonts w:hint="eastAsia" w:ascii="Times New Roman" w:hAnsi="Times New Roman" w:cs="Times New Roman"/>
          <w:sz w:val="28"/>
          <w:szCs w:val="28"/>
          <w:lang w:val="en-US" w:eastAsia="zh-CN"/>
        </w:rPr>
        <w:t>5 R</w:t>
      </w:r>
      <w:r>
        <w:rPr>
          <w:rFonts w:ascii="Times New Roman" w:hAnsi="Times New Roman" w:eastAsia="Times New Roman" w:cs="Times New Roman"/>
          <w:sz w:val="28"/>
          <w:szCs w:val="28"/>
        </w:rPr>
        <w:t>esponsibility</w:t>
      </w:r>
    </w:p>
    <w:p w14:paraId="289834B7">
      <w:pPr>
        <w:pStyle w:val="3"/>
        <w:numPr>
          <w:ilvl w:val="1"/>
          <w:numId w:val="0"/>
        </w:numPr>
        <w:rPr>
          <w:rFonts w:ascii="宋体" w:hAnsi="宋体" w:cs="宋体"/>
          <w:b w:val="0"/>
          <w:bCs w:val="0"/>
          <w:sz w:val="28"/>
          <w:szCs w:val="28"/>
        </w:rPr>
      </w:pPr>
      <w:r>
        <w:rPr>
          <w:rFonts w:hint="eastAsia" w:ascii="Times New Roman" w:hAnsi="Times New Roman" w:cs="Times New Roman"/>
          <w:sz w:val="28"/>
          <w:szCs w:val="28"/>
          <w:lang w:val="en-US" w:eastAsia="zh-CN"/>
        </w:rPr>
        <w:t>5</w:t>
      </w:r>
      <w:r>
        <w:rPr>
          <w:rFonts w:ascii="Times New Roman" w:hAnsi="Times New Roman" w:eastAsia="Times New Roman" w:cs="Times New Roman"/>
          <w:sz w:val="28"/>
          <w:szCs w:val="28"/>
        </w:rPr>
        <w:t>.1 Based on the characteristics of the evaluation, the main waste products identified by the company are waste materials and scraps. In the absence of relevant mandatory national requirements, the company's system shall prevail.</w:t>
      </w:r>
    </w:p>
    <w:p w14:paraId="722B14D0">
      <w:pPr>
        <w:pStyle w:val="4"/>
        <w:ind w:left="0" w:leftChars="0" w:firstLine="0" w:firstLineChars="0"/>
        <w:rPr>
          <w:rFonts w:ascii="宋体" w:hAnsi="宋体" w:cs="宋体"/>
          <w:sz w:val="28"/>
          <w:szCs w:val="28"/>
        </w:rPr>
      </w:pPr>
      <w:r>
        <w:rPr>
          <w:rFonts w:hint="eastAsia" w:cs="Times New Roman"/>
          <w:sz w:val="28"/>
          <w:szCs w:val="28"/>
          <w:lang w:val="en-US" w:eastAsia="zh-CN"/>
        </w:rPr>
        <w:t>5</w:t>
      </w:r>
      <w:r>
        <w:rPr>
          <w:rFonts w:ascii="Times New Roman" w:hAnsi="Times New Roman" w:eastAsia="Times New Roman" w:cs="Times New Roman"/>
          <w:sz w:val="28"/>
          <w:szCs w:val="28"/>
        </w:rPr>
        <w:t>.2 After the accessories are sold to customers, they are owned by the customers. After repair, the material department is responsible for providing advice on the situation of waste products.</w:t>
      </w:r>
    </w:p>
    <w:p w14:paraId="79CA6293">
      <w:pPr>
        <w:pStyle w:val="8"/>
        <w:spacing w:after="0" w:line="220" w:lineRule="auto"/>
        <w:rPr>
          <w:rFonts w:ascii="宋体" w:hAnsi="宋体" w:cs="宋体"/>
          <w:sz w:val="28"/>
          <w:szCs w:val="28"/>
        </w:rPr>
      </w:pPr>
      <w:r>
        <w:rPr>
          <w:rFonts w:hint="eastAsia" w:cs="Times New Roman"/>
          <w:sz w:val="28"/>
          <w:szCs w:val="28"/>
          <w:lang w:val="en-US" w:eastAsia="zh-CN"/>
        </w:rPr>
        <w:t xml:space="preserve">5.3 </w:t>
      </w:r>
      <w:r>
        <w:rPr>
          <w:rFonts w:ascii="Times New Roman" w:hAnsi="Times New Roman" w:eastAsia="Times New Roman" w:cs="Times New Roman"/>
          <w:sz w:val="28"/>
          <w:szCs w:val="28"/>
        </w:rPr>
        <w:t>When it comes to the recycling or disposal of waste products, it is necessary to comply with the Environmental Protection Law of the People's Republic of China, the Solid Pollution Prevention and Control Law, and relevant national safety and environmental protection regulations.</w:t>
      </w:r>
    </w:p>
    <w:p w14:paraId="64349AB6">
      <w:pPr>
        <w:pStyle w:val="8"/>
        <w:spacing w:after="0" w:line="220" w:lineRule="auto"/>
        <w:rPr>
          <w:rFonts w:ascii="宋体" w:hAnsi="宋体" w:cs="宋体"/>
          <w:sz w:val="28"/>
          <w:szCs w:val="28"/>
        </w:rPr>
      </w:pPr>
      <w:r>
        <w:rPr>
          <w:rFonts w:hint="eastAsia" w:cs="Times New Roman"/>
          <w:sz w:val="28"/>
          <w:szCs w:val="28"/>
          <w:lang w:val="en-US" w:eastAsia="zh-CN"/>
        </w:rPr>
        <w:t>5</w:t>
      </w:r>
      <w:r>
        <w:rPr>
          <w:rFonts w:ascii="Times New Roman" w:hAnsi="Times New Roman" w:eastAsia="Times New Roman" w:cs="Times New Roman"/>
          <w:sz w:val="28"/>
          <w:szCs w:val="28"/>
        </w:rPr>
        <w:t xml:space="preserve">.4 The company shall </w:t>
      </w:r>
      <w:bookmarkStart w:id="0" w:name="_GoBack"/>
      <w:bookmarkEnd w:id="0"/>
      <w:r>
        <w:rPr>
          <w:rFonts w:ascii="Times New Roman" w:hAnsi="Times New Roman" w:eastAsia="Times New Roman" w:cs="Times New Roman"/>
          <w:sz w:val="28"/>
          <w:szCs w:val="28"/>
        </w:rPr>
        <w:t>provide instructions and training on the disposal methods and requirements for waste products, and effectively inform customers.</w:t>
      </w:r>
    </w:p>
    <w:sectPr>
      <w:headerReference r:id="rId5" w:type="default"/>
      <w:pgSz w:w="11906" w:h="16838"/>
      <w:pgMar w:top="1418" w:right="1418"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方正综艺简体">
    <w:altName w:val="宋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DE478">
    <w:pPr>
      <w:pStyle w:val="17"/>
    </w:pPr>
    <w:r>
      <w:rPr>
        <w:rFonts w:hint="eastAsia" w:ascii="??_GB2312"/>
        <w:color w:val="000000"/>
      </w:rPr>
      <w:t>售后</w:t>
    </w:r>
    <w:r>
      <w:rPr>
        <w:rFonts w:ascii="??_GB2312" w:eastAsia="Times New Roman"/>
        <w:color w:val="000000"/>
      </w:rPr>
      <w:t>服务管理体系程序文件</w:t>
    </w:r>
    <w:r>
      <w:rPr>
        <w:rFonts w:ascii="??_GB2312" w:eastAsia="Times New Roman" w:cs="??_GB2312"/>
        <w:color w:val="00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125AB">
    <w:pPr>
      <w:pStyle w:val="17"/>
    </w:pPr>
    <w:r>
      <w:rPr>
        <w:rFonts w:ascii="??_GB2312" w:eastAsia="Times New Roman"/>
        <w:color w:val="000000"/>
      </w:rPr>
      <w:t>服务管理体系程序文件</w:t>
    </w:r>
    <w:r>
      <w:rPr>
        <w:rFonts w:ascii="??_GB2312" w:eastAsia="Times New Roman" w:cs="??_GB2312"/>
        <w:color w:val="00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F8EE6">
    <w:pPr>
      <w:pStyle w:val="17"/>
    </w:pPr>
    <w:r>
      <w:rPr>
        <w:rFonts w:ascii="??_GB2312" w:eastAsia="Times New Roman"/>
        <w:color w:val="000000"/>
      </w:rPr>
      <w:t>服务管理体系程序文件</w:t>
    </w:r>
    <w:r>
      <w:rPr>
        <w:rFonts w:ascii="??_GB2312" w:eastAsia="Times New Roman" w:cs="??_GB2312"/>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suff w:val="space"/>
      <w:lvlText w:val="%1"/>
      <w:lvlJc w:val="left"/>
      <w:pPr>
        <w:tabs>
          <w:tab w:val="left" w:pos="425"/>
        </w:tabs>
        <w:ind w:left="425" w:hanging="425"/>
      </w:pPr>
      <w:rPr>
        <w:rFonts w:hint="eastAsia"/>
      </w:rPr>
    </w:lvl>
    <w:lvl w:ilvl="1" w:tentative="0">
      <w:start w:val="1"/>
      <w:numFmt w:val="decimal"/>
      <w:suff w:val="space"/>
      <w:lvlText w:val="%1.%2"/>
      <w:lvlJc w:val="left"/>
      <w:pPr>
        <w:tabs>
          <w:tab w:val="left" w:pos="992"/>
        </w:tabs>
        <w:ind w:left="992" w:hanging="567"/>
      </w:pPr>
      <w:rPr>
        <w:rFonts w:hint="eastAsia"/>
        <w:b w:val="0"/>
        <w:bCs w:val="0"/>
      </w:rPr>
    </w:lvl>
    <w:lvl w:ilvl="2" w:tentative="0">
      <w:start w:val="1"/>
      <w:numFmt w:val="decimal"/>
      <w:suff w:val="space"/>
      <w:lvlText w:val="%1.%2.%3"/>
      <w:lvlJc w:val="left"/>
      <w:pPr>
        <w:tabs>
          <w:tab w:val="left" w:pos="1134"/>
        </w:tabs>
        <w:ind w:left="964" w:hanging="397"/>
      </w:pPr>
      <w:rPr>
        <w:rFonts w:hint="eastAsia"/>
      </w:rPr>
    </w:lvl>
    <w:lvl w:ilvl="3" w:tentative="0">
      <w:start w:val="1"/>
      <w:numFmt w:val="decimal"/>
      <w:suff w:val="space"/>
      <w:lvlText w:val="%1.%2.%3.%4"/>
      <w:lvlJc w:val="left"/>
      <w:pPr>
        <w:tabs>
          <w:tab w:val="left" w:pos="1304"/>
        </w:tabs>
        <w:ind w:firstLine="851"/>
      </w:pPr>
      <w:rPr>
        <w:rFonts w:hint="eastAsia"/>
      </w:rPr>
    </w:lvl>
    <w:lvl w:ilvl="4" w:tentative="0">
      <w:start w:val="1"/>
      <w:numFmt w:val="decimal"/>
      <w:suff w:val="space"/>
      <w:lvlText w:val="%1.%2.%3.%4.%5"/>
      <w:lvlJc w:val="left"/>
      <w:pPr>
        <w:tabs>
          <w:tab w:val="left" w:pos="2781"/>
        </w:tabs>
        <w:ind w:left="2551" w:hanging="850"/>
      </w:pPr>
      <w:rPr>
        <w:rFonts w:hint="eastAsia"/>
      </w:rPr>
    </w:lvl>
    <w:lvl w:ilvl="5" w:tentative="0">
      <w:start w:val="1"/>
      <w:numFmt w:val="decimal"/>
      <w:suff w:val="space"/>
      <w:lvlText w:val="%1.%2.%3.%4.%5.%6"/>
      <w:lvlJc w:val="left"/>
      <w:pPr>
        <w:tabs>
          <w:tab w:val="left" w:pos="3566"/>
        </w:tabs>
        <w:ind w:left="3260" w:hanging="1134"/>
      </w:pPr>
      <w:rPr>
        <w:rFonts w:hint="eastAsia"/>
      </w:rPr>
    </w:lvl>
    <w:lvl w:ilvl="6" w:tentative="0">
      <w:start w:val="1"/>
      <w:numFmt w:val="decimal"/>
      <w:suff w:val="space"/>
      <w:lvlText w:val="%1.%2.%3.%4.%5.%6.%7"/>
      <w:lvlJc w:val="left"/>
      <w:pPr>
        <w:tabs>
          <w:tab w:val="left" w:pos="3991"/>
        </w:tabs>
        <w:ind w:left="3827" w:hanging="1276"/>
      </w:pPr>
      <w:rPr>
        <w:rFonts w:hint="eastAsia"/>
      </w:rPr>
    </w:lvl>
    <w:lvl w:ilvl="7" w:tentative="0">
      <w:start w:val="1"/>
      <w:numFmt w:val="decimal"/>
      <w:suff w:val="space"/>
      <w:lvlText w:val="%1.%2.%3.%4.%5.%6.%7.%8"/>
      <w:lvlJc w:val="left"/>
      <w:pPr>
        <w:tabs>
          <w:tab w:val="left" w:pos="4776"/>
        </w:tabs>
        <w:ind w:left="4394" w:hanging="1418"/>
      </w:pPr>
      <w:rPr>
        <w:rFonts w:hint="eastAsia"/>
      </w:rPr>
    </w:lvl>
    <w:lvl w:ilvl="8" w:tentative="0">
      <w:start w:val="1"/>
      <w:numFmt w:val="decimal"/>
      <w:suff w:val="space"/>
      <w:lvlText w:val="%1.%2.%3.%4.%5.%6.%7.%8.%9"/>
      <w:lvlJc w:val="left"/>
      <w:pPr>
        <w:tabs>
          <w:tab w:val="left" w:pos="5202"/>
        </w:tabs>
        <w:ind w:left="5102" w:hanging="1700"/>
      </w:pPr>
      <w:rPr>
        <w:rFonts w:hint="eastAsia"/>
      </w:rPr>
    </w:lvl>
  </w:abstractNum>
  <w:abstractNum w:abstractNumId="1">
    <w:nsid w:val="00000029"/>
    <w:multiLevelType w:val="multilevel"/>
    <w:tmpl w:val="00000029"/>
    <w:lvl w:ilvl="0" w:tentative="0">
      <w:start w:val="1"/>
      <w:numFmt w:val="decimal"/>
      <w:suff w:val="space"/>
      <w:lvlText w:val="%1"/>
      <w:lvlJc w:val="left"/>
      <w:pPr>
        <w:tabs>
          <w:tab w:val="left" w:pos="425"/>
        </w:tabs>
        <w:ind w:left="425" w:hanging="425"/>
      </w:pPr>
      <w:rPr>
        <w:rFonts w:hint="eastAsia"/>
      </w:rPr>
    </w:lvl>
    <w:lvl w:ilvl="1" w:tentative="0">
      <w:start w:val="1"/>
      <w:numFmt w:val="decimal"/>
      <w:suff w:val="space"/>
      <w:lvlText w:val="%1.%2"/>
      <w:lvlJc w:val="left"/>
      <w:pPr>
        <w:tabs>
          <w:tab w:val="left" w:pos="992"/>
        </w:tabs>
        <w:ind w:left="992" w:hanging="567"/>
      </w:pPr>
      <w:rPr>
        <w:rFonts w:hint="eastAsia"/>
        <w:b w:val="0"/>
        <w:bCs w:val="0"/>
        <w:dstrike w:val="0"/>
        <w:color w:val="auto"/>
        <w:sz w:val="21"/>
        <w:szCs w:val="21"/>
      </w:rPr>
    </w:lvl>
    <w:lvl w:ilvl="2" w:tentative="0">
      <w:start w:val="1"/>
      <w:numFmt w:val="decimal"/>
      <w:suff w:val="space"/>
      <w:lvlText w:val="%1.%2.%3"/>
      <w:lvlJc w:val="left"/>
      <w:pPr>
        <w:tabs>
          <w:tab w:val="left" w:pos="1134"/>
        </w:tabs>
        <w:ind w:left="964" w:hanging="397"/>
      </w:pPr>
      <w:rPr>
        <w:rFonts w:hint="eastAsia"/>
      </w:rPr>
    </w:lvl>
    <w:lvl w:ilvl="3" w:tentative="0">
      <w:start w:val="1"/>
      <w:numFmt w:val="decimal"/>
      <w:suff w:val="space"/>
      <w:lvlText w:val="%1.%2.%3.%4"/>
      <w:lvlJc w:val="left"/>
      <w:pPr>
        <w:tabs>
          <w:tab w:val="left" w:pos="1304"/>
        </w:tabs>
        <w:ind w:firstLine="851"/>
      </w:pPr>
      <w:rPr>
        <w:rFonts w:hint="eastAsia"/>
      </w:rPr>
    </w:lvl>
    <w:lvl w:ilvl="4" w:tentative="0">
      <w:start w:val="1"/>
      <w:numFmt w:val="decimal"/>
      <w:suff w:val="space"/>
      <w:lvlText w:val="%1.%2.%3.%4.%5"/>
      <w:lvlJc w:val="left"/>
      <w:pPr>
        <w:tabs>
          <w:tab w:val="left" w:pos="2781"/>
        </w:tabs>
        <w:ind w:left="2551" w:hanging="850"/>
      </w:pPr>
      <w:rPr>
        <w:rFonts w:hint="eastAsia"/>
      </w:rPr>
    </w:lvl>
    <w:lvl w:ilvl="5" w:tentative="0">
      <w:start w:val="1"/>
      <w:numFmt w:val="decimal"/>
      <w:suff w:val="space"/>
      <w:lvlText w:val="%1.%2.%3.%4.%5.%6"/>
      <w:lvlJc w:val="left"/>
      <w:pPr>
        <w:tabs>
          <w:tab w:val="left" w:pos="3566"/>
        </w:tabs>
        <w:ind w:left="3260" w:hanging="1134"/>
      </w:pPr>
      <w:rPr>
        <w:rFonts w:hint="eastAsia"/>
      </w:rPr>
    </w:lvl>
    <w:lvl w:ilvl="6" w:tentative="0">
      <w:start w:val="1"/>
      <w:numFmt w:val="decimal"/>
      <w:suff w:val="space"/>
      <w:lvlText w:val="%1.%2.%3.%4.%5.%6.%7"/>
      <w:lvlJc w:val="left"/>
      <w:pPr>
        <w:tabs>
          <w:tab w:val="left" w:pos="3991"/>
        </w:tabs>
        <w:ind w:left="3827" w:hanging="1276"/>
      </w:pPr>
      <w:rPr>
        <w:rFonts w:hint="eastAsia"/>
      </w:rPr>
    </w:lvl>
    <w:lvl w:ilvl="7" w:tentative="0">
      <w:start w:val="1"/>
      <w:numFmt w:val="decimal"/>
      <w:suff w:val="space"/>
      <w:lvlText w:val="%1.%2.%3.%4.%5.%6.%7.%8"/>
      <w:lvlJc w:val="left"/>
      <w:pPr>
        <w:tabs>
          <w:tab w:val="left" w:pos="4776"/>
        </w:tabs>
        <w:ind w:left="4394" w:hanging="1418"/>
      </w:pPr>
      <w:rPr>
        <w:rFonts w:hint="eastAsia"/>
      </w:rPr>
    </w:lvl>
    <w:lvl w:ilvl="8" w:tentative="0">
      <w:start w:val="1"/>
      <w:numFmt w:val="decimal"/>
      <w:suff w:val="space"/>
      <w:lvlText w:val="%1.%2.%3.%4.%5.%6.%7.%8.%9"/>
      <w:lvlJc w:val="left"/>
      <w:pPr>
        <w:tabs>
          <w:tab w:val="left" w:pos="5202"/>
        </w:tabs>
        <w:ind w:left="5102" w:hanging="1700"/>
      </w:pPr>
      <w:rPr>
        <w:rFonts w:hint="eastAsia"/>
      </w:rPr>
    </w:lvl>
  </w:abstractNum>
  <w:abstractNum w:abstractNumId="2">
    <w:nsid w:val="00000053"/>
    <w:multiLevelType w:val="multilevel"/>
    <w:tmpl w:val="00000053"/>
    <w:lvl w:ilvl="0" w:tentative="0">
      <w:start w:val="1"/>
      <w:numFmt w:val="decimal"/>
      <w:suff w:val="space"/>
      <w:lvlText w:val="%1"/>
      <w:lvlJc w:val="left"/>
      <w:pPr>
        <w:tabs>
          <w:tab w:val="left" w:pos="425"/>
        </w:tabs>
        <w:ind w:left="425" w:hanging="425"/>
      </w:pPr>
      <w:rPr>
        <w:rFonts w:hint="eastAsia"/>
        <w:sz w:val="24"/>
        <w:szCs w:val="24"/>
      </w:rPr>
    </w:lvl>
    <w:lvl w:ilvl="1" w:tentative="0">
      <w:start w:val="1"/>
      <w:numFmt w:val="decimal"/>
      <w:suff w:val="space"/>
      <w:lvlText w:val="%1.%2"/>
      <w:lvlJc w:val="left"/>
      <w:pPr>
        <w:tabs>
          <w:tab w:val="left" w:pos="992"/>
        </w:tabs>
        <w:ind w:left="992" w:hanging="567"/>
      </w:pPr>
      <w:rPr>
        <w:rFonts w:hint="eastAsia"/>
        <w:b w:val="0"/>
        <w:bCs w:val="0"/>
        <w:strike w:val="0"/>
        <w:sz w:val="21"/>
        <w:szCs w:val="21"/>
      </w:rPr>
    </w:lvl>
    <w:lvl w:ilvl="2" w:tentative="0">
      <w:start w:val="1"/>
      <w:numFmt w:val="decimal"/>
      <w:suff w:val="space"/>
      <w:lvlText w:val="%1.%2.%3"/>
      <w:lvlJc w:val="left"/>
      <w:pPr>
        <w:tabs>
          <w:tab w:val="left" w:pos="1134"/>
        </w:tabs>
        <w:ind w:left="964" w:hanging="397"/>
      </w:pPr>
      <w:rPr>
        <w:rFonts w:hint="eastAsia"/>
      </w:rPr>
    </w:lvl>
    <w:lvl w:ilvl="3" w:tentative="0">
      <w:start w:val="1"/>
      <w:numFmt w:val="decimal"/>
      <w:suff w:val="space"/>
      <w:lvlText w:val="%1.%2.%3.%4"/>
      <w:lvlJc w:val="left"/>
      <w:pPr>
        <w:tabs>
          <w:tab w:val="left" w:pos="1304"/>
        </w:tabs>
        <w:ind w:firstLine="851"/>
      </w:pPr>
      <w:rPr>
        <w:rFonts w:hint="eastAsia"/>
      </w:rPr>
    </w:lvl>
    <w:lvl w:ilvl="4" w:tentative="0">
      <w:start w:val="1"/>
      <w:numFmt w:val="decimal"/>
      <w:suff w:val="space"/>
      <w:lvlText w:val="%1.%2.%3.%4.%5"/>
      <w:lvlJc w:val="left"/>
      <w:pPr>
        <w:tabs>
          <w:tab w:val="left" w:pos="2781"/>
        </w:tabs>
        <w:ind w:left="2551" w:hanging="850"/>
      </w:pPr>
      <w:rPr>
        <w:rFonts w:hint="eastAsia"/>
      </w:rPr>
    </w:lvl>
    <w:lvl w:ilvl="5" w:tentative="0">
      <w:start w:val="1"/>
      <w:numFmt w:val="decimal"/>
      <w:suff w:val="space"/>
      <w:lvlText w:val="%1.%2.%3.%4.%5.%6"/>
      <w:lvlJc w:val="left"/>
      <w:pPr>
        <w:tabs>
          <w:tab w:val="left" w:pos="3566"/>
        </w:tabs>
        <w:ind w:left="3260" w:hanging="1134"/>
      </w:pPr>
      <w:rPr>
        <w:rFonts w:hint="eastAsia"/>
      </w:rPr>
    </w:lvl>
    <w:lvl w:ilvl="6" w:tentative="0">
      <w:start w:val="1"/>
      <w:numFmt w:val="decimal"/>
      <w:suff w:val="space"/>
      <w:lvlText w:val="%1.%2.%3.%4.%5.%6.%7"/>
      <w:lvlJc w:val="left"/>
      <w:pPr>
        <w:tabs>
          <w:tab w:val="left" w:pos="3991"/>
        </w:tabs>
        <w:ind w:left="3827" w:hanging="1276"/>
      </w:pPr>
      <w:rPr>
        <w:rFonts w:hint="eastAsia"/>
      </w:rPr>
    </w:lvl>
    <w:lvl w:ilvl="7" w:tentative="0">
      <w:start w:val="1"/>
      <w:numFmt w:val="decimal"/>
      <w:suff w:val="space"/>
      <w:lvlText w:val="%1.%2.%3.%4.%5.%6.%7.%8"/>
      <w:lvlJc w:val="left"/>
      <w:pPr>
        <w:tabs>
          <w:tab w:val="left" w:pos="4776"/>
        </w:tabs>
        <w:ind w:left="4394" w:hanging="1418"/>
      </w:pPr>
      <w:rPr>
        <w:rFonts w:hint="eastAsia"/>
      </w:rPr>
    </w:lvl>
    <w:lvl w:ilvl="8" w:tentative="0">
      <w:start w:val="1"/>
      <w:numFmt w:val="decimal"/>
      <w:suff w:val="space"/>
      <w:lvlText w:val="%1.%2.%3.%4.%5.%6.%7.%8.%9"/>
      <w:lvlJc w:val="left"/>
      <w:pPr>
        <w:tabs>
          <w:tab w:val="left" w:pos="5202"/>
        </w:tabs>
        <w:ind w:left="5102" w:hanging="1700"/>
      </w:pPr>
      <w:rPr>
        <w:rFonts w:hint="eastAsia"/>
      </w:rPr>
    </w:lvl>
  </w:abstractNum>
  <w:abstractNum w:abstractNumId="3">
    <w:nsid w:val="203E24EE"/>
    <w:multiLevelType w:val="multilevel"/>
    <w:tmpl w:val="203E24EE"/>
    <w:lvl w:ilvl="0" w:tentative="0">
      <w:start w:val="1"/>
      <w:numFmt w:val="decimal"/>
      <w:suff w:val="space"/>
      <w:lvlText w:val="%1"/>
      <w:lvlJc w:val="left"/>
      <w:pPr>
        <w:tabs>
          <w:tab w:val="left" w:pos="420"/>
        </w:tabs>
        <w:ind w:left="420" w:hanging="420"/>
      </w:pPr>
      <w:rPr>
        <w:sz w:val="24"/>
        <w:szCs w:val="24"/>
      </w:rPr>
    </w:lvl>
    <w:lvl w:ilvl="1" w:tentative="0">
      <w:start w:val="1"/>
      <w:numFmt w:val="decimal"/>
      <w:suff w:val="space"/>
      <w:lvlText w:val="%2"/>
      <w:lvlJc w:val="left"/>
      <w:pPr>
        <w:tabs>
          <w:tab w:val="left" w:pos="840"/>
        </w:tabs>
        <w:ind w:left="840" w:hanging="420"/>
      </w:pPr>
      <w:rPr>
        <w:rFonts w:hint="eastAsia"/>
      </w:rPr>
    </w:lvl>
    <w:lvl w:ilvl="2" w:tentative="0">
      <w:start w:val="1"/>
      <w:numFmt w:val="decimal"/>
      <w:suff w:val="space"/>
      <w:lvlText w:val=""/>
      <w:lvlJc w:val="left"/>
      <w:pPr>
        <w:tabs>
          <w:tab w:val="left" w:pos="1260"/>
        </w:tabs>
        <w:ind w:left="1260" w:hanging="420"/>
      </w:pPr>
      <w:rPr>
        <w:rFonts w:hint="default" w:ascii="Symbol" w:hAnsi="Symbol" w:cs="Symbol"/>
        <w:color w:val="auto"/>
      </w:rPr>
    </w:lvl>
    <w:lvl w:ilvl="3" w:tentative="0">
      <w:start w:val="1"/>
      <w:numFmt w:val="decimal"/>
      <w:suff w:val="space"/>
      <w:lvlText w:val="%4"/>
      <w:lvlJc w:val="left"/>
      <w:pPr>
        <w:tabs>
          <w:tab w:val="left" w:pos="1680"/>
        </w:tabs>
        <w:ind w:left="1680" w:hanging="420"/>
      </w:pPr>
      <w:rPr>
        <w:rFonts w:hint="eastAsia"/>
      </w:rPr>
    </w:lvl>
    <w:lvl w:ilvl="4" w:tentative="0">
      <w:start w:val="1"/>
      <w:numFmt w:val="decimal"/>
      <w:suff w:val="space"/>
      <w:lvlText w:val="%5"/>
      <w:lvlJc w:val="left"/>
      <w:pPr>
        <w:tabs>
          <w:tab w:val="left" w:pos="2100"/>
        </w:tabs>
        <w:ind w:left="2100" w:hanging="420"/>
      </w:pPr>
      <w:rPr>
        <w:rFonts w:hint="eastAsia"/>
      </w:rPr>
    </w:lvl>
    <w:lvl w:ilvl="5" w:tentative="0">
      <w:start w:val="1"/>
      <w:numFmt w:val="decimal"/>
      <w:suff w:val="space"/>
      <w:lvlText w:val="%6"/>
      <w:lvlJc w:val="left"/>
      <w:pPr>
        <w:tabs>
          <w:tab w:val="left" w:pos="2519"/>
        </w:tabs>
        <w:ind w:left="2519" w:hanging="419"/>
      </w:pPr>
      <w:rPr>
        <w:rFonts w:hint="eastAsia"/>
      </w:rPr>
    </w:lvl>
    <w:lvl w:ilvl="6" w:tentative="0">
      <w:start w:val="1"/>
      <w:numFmt w:val="decimal"/>
      <w:suff w:val="space"/>
      <w:lvlText w:val="%7"/>
      <w:lvlJc w:val="left"/>
      <w:pPr>
        <w:tabs>
          <w:tab w:val="left" w:pos="2940"/>
        </w:tabs>
        <w:ind w:left="2940" w:hanging="420"/>
      </w:pPr>
    </w:lvl>
    <w:lvl w:ilvl="7" w:tentative="0">
      <w:start w:val="1"/>
      <w:numFmt w:val="decimal"/>
      <w:suff w:val="space"/>
      <w:lvlText w:val="%8"/>
      <w:lvlJc w:val="left"/>
      <w:pPr>
        <w:tabs>
          <w:tab w:val="left" w:pos="3360"/>
        </w:tabs>
        <w:ind w:left="3360" w:hanging="420"/>
      </w:pPr>
    </w:lvl>
    <w:lvl w:ilvl="8" w:tentative="0">
      <w:start w:val="1"/>
      <w:numFmt w:val="decimal"/>
      <w:suff w:val="space"/>
      <w:lvlText w:val="%9"/>
      <w:lvlJc w:val="right"/>
      <w:pPr>
        <w:tabs>
          <w:tab w:val="left" w:pos="3780"/>
        </w:tabs>
        <w:ind w:left="3780" w:hanging="420"/>
      </w:pPr>
    </w:lvl>
  </w:abstractNum>
  <w:abstractNum w:abstractNumId="4">
    <w:nsid w:val="333E0733"/>
    <w:multiLevelType w:val="multilevel"/>
    <w:tmpl w:val="333E0733"/>
    <w:lvl w:ilvl="0" w:tentative="0">
      <w:start w:val="1"/>
      <w:numFmt w:val="decimal"/>
      <w:suff w:val="space"/>
      <w:lvlText w:val="%1"/>
      <w:lvlJc w:val="left"/>
      <w:pPr>
        <w:tabs>
          <w:tab w:val="left" w:pos="420"/>
        </w:tabs>
        <w:ind w:left="420" w:hanging="420"/>
      </w:pPr>
    </w:lvl>
    <w:lvl w:ilvl="1" w:tentative="0">
      <w:start w:val="1"/>
      <w:numFmt w:val="decimal"/>
      <w:suff w:val="space"/>
      <w:lvlText w:val="%2"/>
      <w:lvlJc w:val="left"/>
      <w:pPr>
        <w:tabs>
          <w:tab w:val="left" w:pos="840"/>
        </w:tabs>
        <w:ind w:left="840" w:hanging="420"/>
      </w:pPr>
      <w:rPr>
        <w:rFonts w:hint="eastAsia"/>
      </w:rPr>
    </w:lvl>
    <w:lvl w:ilvl="2" w:tentative="0">
      <w:start w:val="1"/>
      <w:numFmt w:val="decimal"/>
      <w:suff w:val="space"/>
      <w:lvlText w:val=""/>
      <w:lvlJc w:val="left"/>
      <w:pPr>
        <w:tabs>
          <w:tab w:val="left" w:pos="1260"/>
        </w:tabs>
        <w:ind w:left="1260" w:hanging="420"/>
      </w:pPr>
      <w:rPr>
        <w:rFonts w:hint="default" w:ascii="Symbol" w:hAnsi="Symbol" w:cs="Symbol"/>
        <w:color w:val="auto"/>
      </w:rPr>
    </w:lvl>
    <w:lvl w:ilvl="3" w:tentative="0">
      <w:start w:val="1"/>
      <w:numFmt w:val="decimal"/>
      <w:suff w:val="space"/>
      <w:lvlText w:val="%4"/>
      <w:lvlJc w:val="left"/>
      <w:pPr>
        <w:tabs>
          <w:tab w:val="left" w:pos="1680"/>
        </w:tabs>
        <w:ind w:left="1680" w:hanging="420"/>
      </w:pPr>
      <w:rPr>
        <w:rFonts w:hint="eastAsia"/>
      </w:rPr>
    </w:lvl>
    <w:lvl w:ilvl="4" w:tentative="0">
      <w:start w:val="1"/>
      <w:numFmt w:val="decimal"/>
      <w:suff w:val="space"/>
      <w:lvlText w:val="%5"/>
      <w:lvlJc w:val="left"/>
      <w:pPr>
        <w:tabs>
          <w:tab w:val="left" w:pos="2100"/>
        </w:tabs>
        <w:ind w:left="2100" w:hanging="420"/>
      </w:pPr>
      <w:rPr>
        <w:rFonts w:hint="eastAsia"/>
      </w:rPr>
    </w:lvl>
    <w:lvl w:ilvl="5" w:tentative="0">
      <w:start w:val="1"/>
      <w:numFmt w:val="decimal"/>
      <w:suff w:val="space"/>
      <w:lvlText w:val="%6"/>
      <w:lvlJc w:val="left"/>
      <w:pPr>
        <w:tabs>
          <w:tab w:val="left" w:pos="2519"/>
        </w:tabs>
        <w:ind w:left="2519" w:hanging="419"/>
      </w:pPr>
      <w:rPr>
        <w:rFonts w:hint="eastAsia"/>
      </w:rPr>
    </w:lvl>
    <w:lvl w:ilvl="6" w:tentative="0">
      <w:start w:val="1"/>
      <w:numFmt w:val="decimal"/>
      <w:suff w:val="space"/>
      <w:lvlText w:val="%7"/>
      <w:lvlJc w:val="left"/>
      <w:pPr>
        <w:tabs>
          <w:tab w:val="left" w:pos="2940"/>
        </w:tabs>
        <w:ind w:left="2940" w:hanging="420"/>
      </w:pPr>
    </w:lvl>
    <w:lvl w:ilvl="7" w:tentative="0">
      <w:start w:val="1"/>
      <w:numFmt w:val="decimal"/>
      <w:suff w:val="space"/>
      <w:lvlText w:val="%8"/>
      <w:lvlJc w:val="left"/>
      <w:pPr>
        <w:tabs>
          <w:tab w:val="left" w:pos="3360"/>
        </w:tabs>
        <w:ind w:left="3360" w:hanging="420"/>
      </w:pPr>
    </w:lvl>
    <w:lvl w:ilvl="8" w:tentative="0">
      <w:start w:val="1"/>
      <w:numFmt w:val="decimal"/>
      <w:suff w:val="space"/>
      <w:lvlText w:val="%9"/>
      <w:lvlJc w:val="right"/>
      <w:pPr>
        <w:tabs>
          <w:tab w:val="left" w:pos="3780"/>
        </w:tabs>
        <w:ind w:left="3780" w:hanging="420"/>
      </w:pPr>
    </w:lvl>
  </w:abstractNum>
  <w:abstractNum w:abstractNumId="5">
    <w:nsid w:val="3ADD714F"/>
    <w:multiLevelType w:val="multilevel"/>
    <w:tmpl w:val="3ADD714F"/>
    <w:lvl w:ilvl="0" w:tentative="0">
      <w:start w:val="1"/>
      <w:numFmt w:val="decimal"/>
      <w:suff w:val="space"/>
      <w:lvlText w:val="%1"/>
      <w:lvlJc w:val="left"/>
      <w:pPr>
        <w:tabs>
          <w:tab w:val="left" w:pos="420"/>
        </w:tabs>
        <w:ind w:left="420" w:hanging="420"/>
      </w:pPr>
      <w:rPr>
        <w:sz w:val="30"/>
        <w:szCs w:val="30"/>
      </w:rPr>
    </w:lvl>
    <w:lvl w:ilvl="1" w:tentative="0">
      <w:start w:val="1"/>
      <w:numFmt w:val="decimal"/>
      <w:suff w:val="space"/>
      <w:lvlText w:val="%2"/>
      <w:lvlJc w:val="left"/>
      <w:pPr>
        <w:tabs>
          <w:tab w:val="left" w:pos="840"/>
        </w:tabs>
        <w:ind w:left="840" w:hanging="420"/>
      </w:pPr>
      <w:rPr>
        <w:rFonts w:hint="eastAsia"/>
      </w:rPr>
    </w:lvl>
    <w:lvl w:ilvl="2" w:tentative="0">
      <w:start w:val="1"/>
      <w:numFmt w:val="decimal"/>
      <w:suff w:val="space"/>
      <w:lvlText w:val=""/>
      <w:lvlJc w:val="left"/>
      <w:pPr>
        <w:tabs>
          <w:tab w:val="left" w:pos="1260"/>
        </w:tabs>
        <w:ind w:left="1260" w:hanging="420"/>
      </w:pPr>
      <w:rPr>
        <w:rFonts w:hint="default" w:ascii="Symbol" w:hAnsi="Symbol" w:cs="Symbol"/>
        <w:color w:val="auto"/>
      </w:rPr>
    </w:lvl>
    <w:lvl w:ilvl="3" w:tentative="0">
      <w:start w:val="1"/>
      <w:numFmt w:val="decimal"/>
      <w:suff w:val="space"/>
      <w:lvlText w:val="%4"/>
      <w:lvlJc w:val="left"/>
      <w:pPr>
        <w:tabs>
          <w:tab w:val="left" w:pos="1680"/>
        </w:tabs>
        <w:ind w:left="1680" w:hanging="420"/>
      </w:pPr>
      <w:rPr>
        <w:rFonts w:hint="eastAsia"/>
      </w:rPr>
    </w:lvl>
    <w:lvl w:ilvl="4" w:tentative="0">
      <w:start w:val="1"/>
      <w:numFmt w:val="decimal"/>
      <w:suff w:val="space"/>
      <w:lvlText w:val="%5"/>
      <w:lvlJc w:val="left"/>
      <w:pPr>
        <w:tabs>
          <w:tab w:val="left" w:pos="2100"/>
        </w:tabs>
        <w:ind w:left="2100" w:hanging="420"/>
      </w:pPr>
      <w:rPr>
        <w:rFonts w:hint="eastAsia"/>
      </w:rPr>
    </w:lvl>
    <w:lvl w:ilvl="5" w:tentative="0">
      <w:start w:val="1"/>
      <w:numFmt w:val="decimal"/>
      <w:suff w:val="space"/>
      <w:lvlText w:val="%6"/>
      <w:lvlJc w:val="left"/>
      <w:pPr>
        <w:tabs>
          <w:tab w:val="left" w:pos="2519"/>
        </w:tabs>
        <w:ind w:left="2519" w:hanging="419"/>
      </w:pPr>
      <w:rPr>
        <w:rFonts w:hint="eastAsia"/>
      </w:rPr>
    </w:lvl>
    <w:lvl w:ilvl="6" w:tentative="0">
      <w:start w:val="1"/>
      <w:numFmt w:val="decimal"/>
      <w:suff w:val="space"/>
      <w:lvlText w:val="%7"/>
      <w:lvlJc w:val="left"/>
      <w:pPr>
        <w:tabs>
          <w:tab w:val="left" w:pos="2940"/>
        </w:tabs>
        <w:ind w:left="2940" w:hanging="420"/>
      </w:pPr>
    </w:lvl>
    <w:lvl w:ilvl="7" w:tentative="0">
      <w:start w:val="1"/>
      <w:numFmt w:val="decimal"/>
      <w:suff w:val="space"/>
      <w:lvlText w:val="%8"/>
      <w:lvlJc w:val="left"/>
      <w:pPr>
        <w:tabs>
          <w:tab w:val="left" w:pos="3360"/>
        </w:tabs>
        <w:ind w:left="3360" w:hanging="420"/>
      </w:pPr>
    </w:lvl>
    <w:lvl w:ilvl="8" w:tentative="0">
      <w:start w:val="1"/>
      <w:numFmt w:val="decimal"/>
      <w:suff w:val="space"/>
      <w:lvlText w:val="%9"/>
      <w:lvlJc w:val="right"/>
      <w:pPr>
        <w:tabs>
          <w:tab w:val="left" w:pos="3780"/>
        </w:tabs>
        <w:ind w:left="3780" w:hanging="420"/>
      </w:pPr>
    </w:lvl>
  </w:abstractNum>
  <w:abstractNum w:abstractNumId="6">
    <w:nsid w:val="41CD2238"/>
    <w:multiLevelType w:val="multilevel"/>
    <w:tmpl w:val="41CD2238"/>
    <w:lvl w:ilvl="0" w:tentative="0">
      <w:start w:val="1"/>
      <w:numFmt w:val="decimal"/>
      <w:suff w:val="space"/>
      <w:lvlText w:val="%1"/>
      <w:lvlJc w:val="left"/>
      <w:pPr>
        <w:tabs>
          <w:tab w:val="left" w:pos="420"/>
        </w:tabs>
        <w:ind w:left="420" w:hanging="420"/>
      </w:pPr>
    </w:lvl>
    <w:lvl w:ilvl="1" w:tentative="0">
      <w:start w:val="1"/>
      <w:numFmt w:val="decimal"/>
      <w:suff w:val="space"/>
      <w:lvlText w:val="%2"/>
      <w:lvlJc w:val="left"/>
      <w:pPr>
        <w:tabs>
          <w:tab w:val="left" w:pos="840"/>
        </w:tabs>
        <w:ind w:left="840" w:hanging="420"/>
      </w:pPr>
      <w:rPr>
        <w:rFonts w:hint="eastAsia"/>
      </w:rPr>
    </w:lvl>
    <w:lvl w:ilvl="2" w:tentative="0">
      <w:start w:val="1"/>
      <w:numFmt w:val="decimal"/>
      <w:suff w:val="space"/>
      <w:lvlText w:val=""/>
      <w:lvlJc w:val="left"/>
      <w:pPr>
        <w:tabs>
          <w:tab w:val="left" w:pos="1260"/>
        </w:tabs>
        <w:ind w:left="1260" w:hanging="420"/>
      </w:pPr>
      <w:rPr>
        <w:rFonts w:hint="default" w:ascii="Symbol" w:hAnsi="Symbol" w:cs="Symbol"/>
        <w:color w:val="auto"/>
      </w:rPr>
    </w:lvl>
    <w:lvl w:ilvl="3" w:tentative="0">
      <w:start w:val="1"/>
      <w:numFmt w:val="decimal"/>
      <w:suff w:val="space"/>
      <w:lvlText w:val="%4"/>
      <w:lvlJc w:val="left"/>
      <w:pPr>
        <w:tabs>
          <w:tab w:val="left" w:pos="1680"/>
        </w:tabs>
        <w:ind w:left="1680" w:hanging="420"/>
      </w:pPr>
      <w:rPr>
        <w:rFonts w:hint="eastAsia"/>
      </w:rPr>
    </w:lvl>
    <w:lvl w:ilvl="4" w:tentative="0">
      <w:start w:val="1"/>
      <w:numFmt w:val="decimal"/>
      <w:suff w:val="space"/>
      <w:lvlText w:val="%5"/>
      <w:lvlJc w:val="left"/>
      <w:pPr>
        <w:tabs>
          <w:tab w:val="left" w:pos="2100"/>
        </w:tabs>
        <w:ind w:left="2100" w:hanging="420"/>
      </w:pPr>
      <w:rPr>
        <w:rFonts w:hint="eastAsia"/>
      </w:rPr>
    </w:lvl>
    <w:lvl w:ilvl="5" w:tentative="0">
      <w:start w:val="1"/>
      <w:numFmt w:val="decimal"/>
      <w:suff w:val="space"/>
      <w:lvlText w:val="%6"/>
      <w:lvlJc w:val="left"/>
      <w:pPr>
        <w:tabs>
          <w:tab w:val="left" w:pos="2519"/>
        </w:tabs>
        <w:ind w:left="2519" w:hanging="419"/>
      </w:pPr>
      <w:rPr>
        <w:rFonts w:hint="eastAsia"/>
      </w:rPr>
    </w:lvl>
    <w:lvl w:ilvl="6" w:tentative="0">
      <w:start w:val="1"/>
      <w:numFmt w:val="decimal"/>
      <w:suff w:val="space"/>
      <w:lvlText w:val="%7"/>
      <w:lvlJc w:val="left"/>
      <w:pPr>
        <w:tabs>
          <w:tab w:val="left" w:pos="2940"/>
        </w:tabs>
        <w:ind w:left="2940" w:hanging="420"/>
      </w:pPr>
    </w:lvl>
    <w:lvl w:ilvl="7" w:tentative="0">
      <w:start w:val="1"/>
      <w:numFmt w:val="decimal"/>
      <w:suff w:val="space"/>
      <w:lvlText w:val="%8"/>
      <w:lvlJc w:val="left"/>
      <w:pPr>
        <w:tabs>
          <w:tab w:val="left" w:pos="3360"/>
        </w:tabs>
        <w:ind w:left="3360" w:hanging="420"/>
      </w:pPr>
    </w:lvl>
    <w:lvl w:ilvl="8" w:tentative="0">
      <w:start w:val="1"/>
      <w:numFmt w:val="decimal"/>
      <w:suff w:val="space"/>
      <w:lvlText w:val="%9"/>
      <w:lvlJc w:val="right"/>
      <w:pPr>
        <w:tabs>
          <w:tab w:val="left" w:pos="3780"/>
        </w:tabs>
        <w:ind w:left="3780" w:hanging="420"/>
      </w:pPr>
    </w:lvl>
  </w:abstractNum>
  <w:abstractNum w:abstractNumId="7">
    <w:nsid w:val="4F715506"/>
    <w:multiLevelType w:val="multilevel"/>
    <w:tmpl w:val="4F715506"/>
    <w:lvl w:ilvl="0" w:tentative="0">
      <w:start w:val="1"/>
      <w:numFmt w:val="decimal"/>
      <w:suff w:val="space"/>
      <w:lvlText w:val="%1"/>
      <w:lvlJc w:val="left"/>
      <w:pPr>
        <w:tabs>
          <w:tab w:val="left" w:pos="432"/>
        </w:tabs>
        <w:ind w:left="432" w:hanging="432"/>
      </w:pPr>
    </w:lvl>
    <w:lvl w:ilvl="1" w:tentative="0">
      <w:start w:val="1"/>
      <w:numFmt w:val="decimal"/>
      <w:pStyle w:val="3"/>
      <w:suff w:val="space"/>
      <w:lvlText w:val="%1.%2"/>
      <w:lvlJc w:val="left"/>
      <w:pPr>
        <w:tabs>
          <w:tab w:val="left" w:pos="576"/>
        </w:tabs>
        <w:ind w:left="576" w:hanging="576"/>
      </w:pPr>
    </w:lvl>
    <w:lvl w:ilvl="2" w:tentative="0">
      <w:start w:val="1"/>
      <w:numFmt w:val="decimal"/>
      <w:pStyle w:val="5"/>
      <w:suff w:val="space"/>
      <w:lvlText w:val="%1.%2.%3"/>
      <w:lvlJc w:val="left"/>
      <w:pPr>
        <w:tabs>
          <w:tab w:val="left" w:pos="720"/>
        </w:tabs>
        <w:ind w:left="720" w:hanging="720"/>
      </w:pPr>
    </w:lvl>
    <w:lvl w:ilvl="3" w:tentative="0">
      <w:start w:val="1"/>
      <w:numFmt w:val="decimal"/>
      <w:suff w:val="space"/>
      <w:lvlText w:val="%1.%2.%3.%4"/>
      <w:lvlJc w:val="left"/>
      <w:pPr>
        <w:tabs>
          <w:tab w:val="left" w:pos="864"/>
        </w:tabs>
        <w:ind w:left="864" w:hanging="864"/>
      </w:pPr>
    </w:lvl>
    <w:lvl w:ilvl="4" w:tentative="0">
      <w:start w:val="1"/>
      <w:numFmt w:val="decimal"/>
      <w:suff w:val="space"/>
      <w:lvlText w:val="%1.%2.%3.%4.%5"/>
      <w:lvlJc w:val="left"/>
      <w:pPr>
        <w:tabs>
          <w:tab w:val="left" w:pos="1008"/>
        </w:tabs>
        <w:ind w:left="1008" w:hanging="1008"/>
      </w:pPr>
    </w:lvl>
    <w:lvl w:ilvl="5" w:tentative="0">
      <w:start w:val="1"/>
      <w:numFmt w:val="decimal"/>
      <w:suff w:val="space"/>
      <w:lvlText w:val="%1.%2.%3.%4.%5.%6"/>
      <w:lvlJc w:val="left"/>
      <w:pPr>
        <w:tabs>
          <w:tab w:val="left" w:pos="1152"/>
        </w:tabs>
        <w:ind w:left="1152" w:hanging="1152"/>
      </w:pPr>
    </w:lvl>
    <w:lvl w:ilvl="6" w:tentative="0">
      <w:start w:val="1"/>
      <w:numFmt w:val="decimal"/>
      <w:suff w:val="space"/>
      <w:lvlText w:val="%1.%2.%3.%4.%5.%6.%7"/>
      <w:lvlJc w:val="left"/>
      <w:pPr>
        <w:tabs>
          <w:tab w:val="left" w:pos="1296"/>
        </w:tabs>
        <w:ind w:left="1296" w:hanging="1296"/>
      </w:pPr>
    </w:lvl>
    <w:lvl w:ilvl="7" w:tentative="0">
      <w:start w:val="1"/>
      <w:numFmt w:val="decimal"/>
      <w:suff w:val="space"/>
      <w:lvlText w:val="%1.%2.%3.%4.%5.%6.%7.%8"/>
      <w:lvlJc w:val="left"/>
      <w:pPr>
        <w:tabs>
          <w:tab w:val="left" w:pos="1440"/>
        </w:tabs>
        <w:ind w:left="1440" w:hanging="1440"/>
      </w:pPr>
    </w:lvl>
    <w:lvl w:ilvl="8" w:tentative="0">
      <w:start w:val="1"/>
      <w:numFmt w:val="decimal"/>
      <w:suff w:val="space"/>
      <w:lvlText w:val="%1.%2.%3.%4.%5.%6.%7.%8.%9"/>
      <w:lvlJc w:val="left"/>
      <w:pPr>
        <w:tabs>
          <w:tab w:val="left" w:pos="1584"/>
        </w:tabs>
        <w:ind w:left="1584" w:hanging="1584"/>
      </w:pPr>
    </w:lvl>
  </w:abstractNum>
  <w:abstractNum w:abstractNumId="8">
    <w:nsid w:val="591030FF"/>
    <w:multiLevelType w:val="singleLevel"/>
    <w:tmpl w:val="591030FF"/>
    <w:lvl w:ilvl="0" w:tentative="0">
      <w:start w:val="5"/>
      <w:numFmt w:val="decimal"/>
      <w:suff w:val="space"/>
      <w:lvlText w:val="%1"/>
      <w:lvlJc w:val="left"/>
    </w:lvl>
  </w:abstractNum>
  <w:abstractNum w:abstractNumId="9">
    <w:nsid w:val="5912C671"/>
    <w:multiLevelType w:val="singleLevel"/>
    <w:tmpl w:val="5912C671"/>
    <w:lvl w:ilvl="0" w:tentative="0">
      <w:start w:val="6"/>
      <w:numFmt w:val="decimal"/>
      <w:suff w:val="space"/>
      <w:lvlText w:val="%1"/>
      <w:lvlJc w:val="left"/>
    </w:lvl>
  </w:abstractNum>
  <w:abstractNum w:abstractNumId="10">
    <w:nsid w:val="5AFD650A"/>
    <w:multiLevelType w:val="multilevel"/>
    <w:tmpl w:val="5AFD650A"/>
    <w:lvl w:ilvl="0" w:tentative="0">
      <w:start w:val="1"/>
      <w:numFmt w:val="decimal"/>
      <w:suff w:val="space"/>
      <w:lvlText w:val="%1"/>
      <w:lvlJc w:val="left"/>
      <w:pPr>
        <w:tabs>
          <w:tab w:val="left" w:pos="420"/>
        </w:tabs>
        <w:ind w:left="420" w:hanging="420"/>
      </w:pPr>
    </w:lvl>
    <w:lvl w:ilvl="1" w:tentative="0">
      <w:start w:val="1"/>
      <w:numFmt w:val="decimal"/>
      <w:suff w:val="space"/>
      <w:lvlText w:val="%2"/>
      <w:lvlJc w:val="left"/>
      <w:pPr>
        <w:tabs>
          <w:tab w:val="left" w:pos="840"/>
        </w:tabs>
        <w:ind w:left="840" w:hanging="420"/>
      </w:pPr>
      <w:rPr>
        <w:rFonts w:hint="eastAsia"/>
      </w:rPr>
    </w:lvl>
    <w:lvl w:ilvl="2" w:tentative="0">
      <w:start w:val="1"/>
      <w:numFmt w:val="decimal"/>
      <w:suff w:val="space"/>
      <w:lvlText w:val=""/>
      <w:lvlJc w:val="left"/>
      <w:pPr>
        <w:tabs>
          <w:tab w:val="left" w:pos="1260"/>
        </w:tabs>
        <w:ind w:left="1260" w:hanging="420"/>
      </w:pPr>
      <w:rPr>
        <w:rFonts w:hint="default" w:ascii="Symbol" w:hAnsi="Symbol" w:cs="Symbol"/>
        <w:color w:val="auto"/>
      </w:rPr>
    </w:lvl>
    <w:lvl w:ilvl="3" w:tentative="0">
      <w:start w:val="1"/>
      <w:numFmt w:val="decimal"/>
      <w:suff w:val="space"/>
      <w:lvlText w:val="%4"/>
      <w:lvlJc w:val="left"/>
      <w:pPr>
        <w:tabs>
          <w:tab w:val="left" w:pos="1680"/>
        </w:tabs>
        <w:ind w:left="1680" w:hanging="420"/>
      </w:pPr>
      <w:rPr>
        <w:rFonts w:hint="eastAsia"/>
      </w:rPr>
    </w:lvl>
    <w:lvl w:ilvl="4" w:tentative="0">
      <w:start w:val="1"/>
      <w:numFmt w:val="decimal"/>
      <w:suff w:val="space"/>
      <w:lvlText w:val="%5"/>
      <w:lvlJc w:val="left"/>
      <w:pPr>
        <w:tabs>
          <w:tab w:val="left" w:pos="2100"/>
        </w:tabs>
        <w:ind w:left="2100" w:hanging="420"/>
      </w:pPr>
      <w:rPr>
        <w:rFonts w:hint="eastAsia"/>
      </w:rPr>
    </w:lvl>
    <w:lvl w:ilvl="5" w:tentative="0">
      <w:start w:val="1"/>
      <w:numFmt w:val="decimal"/>
      <w:suff w:val="space"/>
      <w:lvlText w:val="%6"/>
      <w:lvlJc w:val="left"/>
      <w:pPr>
        <w:tabs>
          <w:tab w:val="left" w:pos="2519"/>
        </w:tabs>
        <w:ind w:left="2519" w:hanging="419"/>
      </w:pPr>
      <w:rPr>
        <w:rFonts w:hint="eastAsia"/>
      </w:rPr>
    </w:lvl>
    <w:lvl w:ilvl="6" w:tentative="0">
      <w:start w:val="1"/>
      <w:numFmt w:val="decimal"/>
      <w:suff w:val="space"/>
      <w:lvlText w:val="%7"/>
      <w:lvlJc w:val="left"/>
      <w:pPr>
        <w:tabs>
          <w:tab w:val="left" w:pos="2940"/>
        </w:tabs>
        <w:ind w:left="2940" w:hanging="420"/>
      </w:pPr>
    </w:lvl>
    <w:lvl w:ilvl="7" w:tentative="0">
      <w:start w:val="1"/>
      <w:numFmt w:val="decimal"/>
      <w:suff w:val="space"/>
      <w:lvlText w:val="%8"/>
      <w:lvlJc w:val="left"/>
      <w:pPr>
        <w:tabs>
          <w:tab w:val="left" w:pos="3360"/>
        </w:tabs>
        <w:ind w:left="3360" w:hanging="420"/>
      </w:pPr>
    </w:lvl>
    <w:lvl w:ilvl="8" w:tentative="0">
      <w:start w:val="1"/>
      <w:numFmt w:val="decimal"/>
      <w:suff w:val="space"/>
      <w:lvlText w:val="%9"/>
      <w:lvlJc w:val="right"/>
      <w:pPr>
        <w:tabs>
          <w:tab w:val="left" w:pos="3780"/>
        </w:tabs>
        <w:ind w:left="3780" w:hanging="420"/>
      </w:pPr>
    </w:lvl>
  </w:abstractNum>
  <w:abstractNum w:abstractNumId="11">
    <w:nsid w:val="5E053900"/>
    <w:multiLevelType w:val="multilevel"/>
    <w:tmpl w:val="5E053900"/>
    <w:lvl w:ilvl="0" w:tentative="0">
      <w:start w:val="1"/>
      <w:numFmt w:val="decimal"/>
      <w:suff w:val="space"/>
      <w:lvlText w:val="%1"/>
      <w:lvlJc w:val="left"/>
      <w:pPr>
        <w:tabs>
          <w:tab w:val="left" w:pos="420"/>
        </w:tabs>
        <w:ind w:left="420" w:hanging="420"/>
      </w:pPr>
      <w:rPr>
        <w:sz w:val="24"/>
        <w:szCs w:val="24"/>
      </w:rPr>
    </w:lvl>
    <w:lvl w:ilvl="1" w:tentative="0">
      <w:start w:val="1"/>
      <w:numFmt w:val="decimal"/>
      <w:suff w:val="space"/>
      <w:lvlText w:val="%2"/>
      <w:lvlJc w:val="left"/>
      <w:pPr>
        <w:tabs>
          <w:tab w:val="left" w:pos="840"/>
        </w:tabs>
        <w:ind w:left="840" w:hanging="420"/>
      </w:pPr>
      <w:rPr>
        <w:rFonts w:hint="eastAsia"/>
      </w:rPr>
    </w:lvl>
    <w:lvl w:ilvl="2" w:tentative="0">
      <w:start w:val="1"/>
      <w:numFmt w:val="decimal"/>
      <w:suff w:val="space"/>
      <w:lvlText w:val=""/>
      <w:lvlJc w:val="left"/>
      <w:pPr>
        <w:tabs>
          <w:tab w:val="left" w:pos="1260"/>
        </w:tabs>
        <w:ind w:left="1260" w:hanging="420"/>
      </w:pPr>
      <w:rPr>
        <w:rFonts w:hint="default" w:ascii="Symbol" w:hAnsi="Symbol" w:cs="Symbol"/>
        <w:color w:val="auto"/>
      </w:rPr>
    </w:lvl>
    <w:lvl w:ilvl="3" w:tentative="0">
      <w:start w:val="1"/>
      <w:numFmt w:val="decimal"/>
      <w:suff w:val="space"/>
      <w:lvlText w:val="%4"/>
      <w:lvlJc w:val="left"/>
      <w:pPr>
        <w:tabs>
          <w:tab w:val="left" w:pos="1680"/>
        </w:tabs>
        <w:ind w:left="1680" w:hanging="420"/>
      </w:pPr>
      <w:rPr>
        <w:rFonts w:hint="eastAsia"/>
      </w:rPr>
    </w:lvl>
    <w:lvl w:ilvl="4" w:tentative="0">
      <w:start w:val="1"/>
      <w:numFmt w:val="decimal"/>
      <w:suff w:val="space"/>
      <w:lvlText w:val="%5"/>
      <w:lvlJc w:val="left"/>
      <w:pPr>
        <w:tabs>
          <w:tab w:val="left" w:pos="2100"/>
        </w:tabs>
        <w:ind w:left="2100" w:hanging="420"/>
      </w:pPr>
      <w:rPr>
        <w:rFonts w:hint="eastAsia"/>
      </w:rPr>
    </w:lvl>
    <w:lvl w:ilvl="5" w:tentative="0">
      <w:start w:val="1"/>
      <w:numFmt w:val="decimal"/>
      <w:suff w:val="space"/>
      <w:lvlText w:val="%6"/>
      <w:lvlJc w:val="left"/>
      <w:pPr>
        <w:tabs>
          <w:tab w:val="left" w:pos="2519"/>
        </w:tabs>
        <w:ind w:left="2519" w:hanging="419"/>
      </w:pPr>
      <w:rPr>
        <w:rFonts w:hint="eastAsia"/>
      </w:rPr>
    </w:lvl>
    <w:lvl w:ilvl="6" w:tentative="0">
      <w:start w:val="1"/>
      <w:numFmt w:val="decimal"/>
      <w:suff w:val="space"/>
      <w:lvlText w:val="%7"/>
      <w:lvlJc w:val="left"/>
      <w:pPr>
        <w:tabs>
          <w:tab w:val="left" w:pos="2940"/>
        </w:tabs>
        <w:ind w:left="2940" w:hanging="420"/>
      </w:pPr>
    </w:lvl>
    <w:lvl w:ilvl="7" w:tentative="0">
      <w:start w:val="1"/>
      <w:numFmt w:val="decimal"/>
      <w:suff w:val="space"/>
      <w:lvlText w:val="%8"/>
      <w:lvlJc w:val="left"/>
      <w:pPr>
        <w:tabs>
          <w:tab w:val="left" w:pos="3360"/>
        </w:tabs>
        <w:ind w:left="3360" w:hanging="420"/>
      </w:pPr>
    </w:lvl>
    <w:lvl w:ilvl="8" w:tentative="0">
      <w:start w:val="1"/>
      <w:numFmt w:val="decimal"/>
      <w:suff w:val="space"/>
      <w:lvlText w:val="%9"/>
      <w:lvlJc w:val="right"/>
      <w:pPr>
        <w:tabs>
          <w:tab w:val="left" w:pos="3780"/>
        </w:tabs>
        <w:ind w:left="3780" w:hanging="420"/>
      </w:pPr>
    </w:lvl>
  </w:abstractNum>
  <w:abstractNum w:abstractNumId="12">
    <w:nsid w:val="67323F31"/>
    <w:multiLevelType w:val="multilevel"/>
    <w:tmpl w:val="67323F31"/>
    <w:lvl w:ilvl="0" w:tentative="0">
      <w:start w:val="1"/>
      <w:numFmt w:val="decimal"/>
      <w:suff w:val="space"/>
      <w:lvlText w:val="%1"/>
      <w:lvlJc w:val="left"/>
      <w:pPr>
        <w:tabs>
          <w:tab w:val="left" w:pos="420"/>
        </w:tabs>
        <w:ind w:left="420" w:hanging="420"/>
      </w:pPr>
    </w:lvl>
    <w:lvl w:ilvl="1" w:tentative="0">
      <w:start w:val="1"/>
      <w:numFmt w:val="decimal"/>
      <w:suff w:val="space"/>
      <w:lvlText w:val="%2"/>
      <w:lvlJc w:val="left"/>
      <w:pPr>
        <w:tabs>
          <w:tab w:val="left" w:pos="840"/>
        </w:tabs>
        <w:ind w:left="840" w:hanging="420"/>
      </w:pPr>
      <w:rPr>
        <w:rFonts w:hint="eastAsia"/>
      </w:rPr>
    </w:lvl>
    <w:lvl w:ilvl="2" w:tentative="0">
      <w:start w:val="1"/>
      <w:numFmt w:val="decimal"/>
      <w:suff w:val="space"/>
      <w:lvlText w:val=""/>
      <w:lvlJc w:val="left"/>
      <w:pPr>
        <w:tabs>
          <w:tab w:val="left" w:pos="1260"/>
        </w:tabs>
        <w:ind w:left="1260" w:hanging="420"/>
      </w:pPr>
      <w:rPr>
        <w:rFonts w:hint="default" w:ascii="Symbol" w:hAnsi="Symbol" w:cs="Symbol"/>
        <w:color w:val="auto"/>
      </w:rPr>
    </w:lvl>
    <w:lvl w:ilvl="3" w:tentative="0">
      <w:start w:val="1"/>
      <w:numFmt w:val="decimal"/>
      <w:suff w:val="space"/>
      <w:lvlText w:val="%4"/>
      <w:lvlJc w:val="left"/>
      <w:pPr>
        <w:tabs>
          <w:tab w:val="left" w:pos="1680"/>
        </w:tabs>
        <w:ind w:left="1680" w:hanging="420"/>
      </w:pPr>
      <w:rPr>
        <w:rFonts w:hint="eastAsia"/>
      </w:rPr>
    </w:lvl>
    <w:lvl w:ilvl="4" w:tentative="0">
      <w:start w:val="1"/>
      <w:numFmt w:val="decimal"/>
      <w:suff w:val="space"/>
      <w:lvlText w:val="%5"/>
      <w:lvlJc w:val="left"/>
      <w:pPr>
        <w:tabs>
          <w:tab w:val="left" w:pos="2100"/>
        </w:tabs>
        <w:ind w:left="2100" w:hanging="420"/>
      </w:pPr>
      <w:rPr>
        <w:rFonts w:hint="eastAsia"/>
      </w:rPr>
    </w:lvl>
    <w:lvl w:ilvl="5" w:tentative="0">
      <w:start w:val="1"/>
      <w:numFmt w:val="decimal"/>
      <w:suff w:val="space"/>
      <w:lvlText w:val="%6"/>
      <w:lvlJc w:val="left"/>
      <w:pPr>
        <w:tabs>
          <w:tab w:val="left" w:pos="2519"/>
        </w:tabs>
        <w:ind w:left="2519" w:hanging="419"/>
      </w:pPr>
      <w:rPr>
        <w:rFonts w:hint="eastAsia"/>
      </w:rPr>
    </w:lvl>
    <w:lvl w:ilvl="6" w:tentative="0">
      <w:start w:val="1"/>
      <w:numFmt w:val="decimal"/>
      <w:suff w:val="space"/>
      <w:lvlText w:val="%7"/>
      <w:lvlJc w:val="left"/>
      <w:pPr>
        <w:tabs>
          <w:tab w:val="left" w:pos="2940"/>
        </w:tabs>
        <w:ind w:left="2940" w:hanging="420"/>
      </w:pPr>
    </w:lvl>
    <w:lvl w:ilvl="7" w:tentative="0">
      <w:start w:val="1"/>
      <w:numFmt w:val="decimal"/>
      <w:suff w:val="space"/>
      <w:lvlText w:val="%8"/>
      <w:lvlJc w:val="left"/>
      <w:pPr>
        <w:tabs>
          <w:tab w:val="left" w:pos="3360"/>
        </w:tabs>
        <w:ind w:left="3360" w:hanging="420"/>
      </w:pPr>
    </w:lvl>
    <w:lvl w:ilvl="8" w:tentative="0">
      <w:start w:val="1"/>
      <w:numFmt w:val="decimal"/>
      <w:suff w:val="space"/>
      <w:lvlText w:val="%9"/>
      <w:lvlJc w:val="right"/>
      <w:pPr>
        <w:tabs>
          <w:tab w:val="left" w:pos="3780"/>
        </w:tabs>
        <w:ind w:left="3780" w:hanging="420"/>
      </w:pPr>
    </w:lvl>
  </w:abstractNum>
  <w:abstractNum w:abstractNumId="13">
    <w:nsid w:val="6FC52C76"/>
    <w:multiLevelType w:val="multilevel"/>
    <w:tmpl w:val="6FC52C76"/>
    <w:lvl w:ilvl="0" w:tentative="0">
      <w:start w:val="1"/>
      <w:numFmt w:val="decimal"/>
      <w:suff w:val="space"/>
      <w:lvlText w:val=""/>
      <w:lvlJc w:val="left"/>
      <w:pPr>
        <w:tabs>
          <w:tab w:val="left" w:pos="840"/>
        </w:tabs>
        <w:ind w:left="840" w:hanging="420"/>
      </w:pPr>
      <w:rPr>
        <w:rFonts w:hint="default" w:ascii="Wingdings" w:hAnsi="Wingdings" w:cs="Wingdings"/>
      </w:rPr>
    </w:lvl>
    <w:lvl w:ilvl="1" w:tentative="0">
      <w:start w:val="1"/>
      <w:numFmt w:val="decimal"/>
      <w:suff w:val="space"/>
      <w:lvlText w:val=""/>
      <w:lvlJc w:val="left"/>
      <w:pPr>
        <w:tabs>
          <w:tab w:val="left" w:pos="1260"/>
        </w:tabs>
        <w:ind w:left="1260" w:hanging="420"/>
      </w:pPr>
      <w:rPr>
        <w:rFonts w:hint="default" w:ascii="Wingdings" w:hAnsi="Wingdings" w:cs="Wingdings"/>
      </w:rPr>
    </w:lvl>
    <w:lvl w:ilvl="2" w:tentative="0">
      <w:start w:val="1"/>
      <w:numFmt w:val="decimal"/>
      <w:suff w:val="space"/>
      <w:lvlText w:val=""/>
      <w:lvlJc w:val="left"/>
      <w:pPr>
        <w:tabs>
          <w:tab w:val="left" w:pos="1680"/>
        </w:tabs>
        <w:ind w:left="1680" w:hanging="420"/>
      </w:pPr>
      <w:rPr>
        <w:rFonts w:hint="default" w:ascii="Wingdings" w:hAnsi="Wingdings" w:cs="Wingdings"/>
      </w:rPr>
    </w:lvl>
    <w:lvl w:ilvl="3" w:tentative="0">
      <w:start w:val="1"/>
      <w:numFmt w:val="decimal"/>
      <w:suff w:val="space"/>
      <w:lvlText w:val=""/>
      <w:lvlJc w:val="left"/>
      <w:pPr>
        <w:tabs>
          <w:tab w:val="left" w:pos="2100"/>
        </w:tabs>
        <w:ind w:left="2100" w:hanging="420"/>
      </w:pPr>
      <w:rPr>
        <w:rFonts w:hint="default" w:ascii="Wingdings" w:hAnsi="Wingdings" w:cs="Wingdings"/>
      </w:rPr>
    </w:lvl>
    <w:lvl w:ilvl="4" w:tentative="0">
      <w:start w:val="1"/>
      <w:numFmt w:val="decimal"/>
      <w:suff w:val="space"/>
      <w:lvlText w:val=""/>
      <w:lvlJc w:val="left"/>
      <w:pPr>
        <w:tabs>
          <w:tab w:val="left" w:pos="2520"/>
        </w:tabs>
        <w:ind w:left="2520" w:hanging="420"/>
      </w:pPr>
      <w:rPr>
        <w:rFonts w:hint="default" w:ascii="Wingdings" w:hAnsi="Wingdings" w:cs="Wingdings"/>
      </w:rPr>
    </w:lvl>
    <w:lvl w:ilvl="5" w:tentative="0">
      <w:start w:val="1"/>
      <w:numFmt w:val="decimal"/>
      <w:suff w:val="space"/>
      <w:lvlText w:val=""/>
      <w:lvlJc w:val="left"/>
      <w:pPr>
        <w:tabs>
          <w:tab w:val="left" w:pos="2940"/>
        </w:tabs>
        <w:ind w:left="2940" w:hanging="420"/>
      </w:pPr>
      <w:rPr>
        <w:rFonts w:hint="default" w:ascii="Wingdings" w:hAnsi="Wingdings" w:cs="Wingdings"/>
      </w:rPr>
    </w:lvl>
    <w:lvl w:ilvl="6" w:tentative="0">
      <w:start w:val="1"/>
      <w:numFmt w:val="decimal"/>
      <w:suff w:val="space"/>
      <w:lvlText w:val=""/>
      <w:lvlJc w:val="left"/>
      <w:pPr>
        <w:tabs>
          <w:tab w:val="left" w:pos="3360"/>
        </w:tabs>
        <w:ind w:left="3360" w:hanging="420"/>
      </w:pPr>
      <w:rPr>
        <w:rFonts w:hint="default" w:ascii="Wingdings" w:hAnsi="Wingdings" w:cs="Wingdings"/>
      </w:rPr>
    </w:lvl>
    <w:lvl w:ilvl="7" w:tentative="0">
      <w:start w:val="1"/>
      <w:numFmt w:val="decimal"/>
      <w:suff w:val="space"/>
      <w:lvlText w:val=""/>
      <w:lvlJc w:val="left"/>
      <w:pPr>
        <w:tabs>
          <w:tab w:val="left" w:pos="3780"/>
        </w:tabs>
        <w:ind w:left="3780" w:hanging="420"/>
      </w:pPr>
      <w:rPr>
        <w:rFonts w:hint="default" w:ascii="Wingdings" w:hAnsi="Wingdings" w:cs="Wingdings"/>
      </w:rPr>
    </w:lvl>
    <w:lvl w:ilvl="8" w:tentative="0">
      <w:start w:val="1"/>
      <w:numFmt w:val="decimal"/>
      <w:suff w:val="space"/>
      <w:lvlText w:val=""/>
      <w:lvlJc w:val="left"/>
      <w:pPr>
        <w:tabs>
          <w:tab w:val="left" w:pos="4200"/>
        </w:tabs>
        <w:ind w:left="4200" w:hanging="420"/>
      </w:pPr>
      <w:rPr>
        <w:rFonts w:hint="default" w:ascii="Wingdings" w:hAnsi="Wingdings" w:cs="Wingdings"/>
      </w:rPr>
    </w:lvl>
  </w:abstractNum>
  <w:abstractNum w:abstractNumId="14">
    <w:nsid w:val="7BF95ACF"/>
    <w:multiLevelType w:val="multilevel"/>
    <w:tmpl w:val="7BF95ACF"/>
    <w:lvl w:ilvl="0" w:tentative="0">
      <w:start w:val="1"/>
      <w:numFmt w:val="decimal"/>
      <w:suff w:val="space"/>
      <w:lvlText w:val="%1"/>
      <w:lvlJc w:val="left"/>
      <w:pPr>
        <w:tabs>
          <w:tab w:val="left" w:pos="840"/>
        </w:tabs>
        <w:ind w:left="840" w:hanging="420"/>
      </w:pPr>
    </w:lvl>
    <w:lvl w:ilvl="1" w:tentative="0">
      <w:start w:val="1"/>
      <w:numFmt w:val="decimal"/>
      <w:suff w:val="space"/>
      <w:lvlText w:val="%2"/>
      <w:lvlJc w:val="left"/>
      <w:pPr>
        <w:tabs>
          <w:tab w:val="left" w:pos="1260"/>
        </w:tabs>
        <w:ind w:left="1260" w:hanging="420"/>
      </w:pPr>
    </w:lvl>
    <w:lvl w:ilvl="2" w:tentative="0">
      <w:start w:val="1"/>
      <w:numFmt w:val="decimal"/>
      <w:suff w:val="space"/>
      <w:lvlText w:val="%3"/>
      <w:lvlJc w:val="right"/>
      <w:pPr>
        <w:tabs>
          <w:tab w:val="left" w:pos="1680"/>
        </w:tabs>
        <w:ind w:left="1680" w:hanging="420"/>
      </w:pPr>
    </w:lvl>
    <w:lvl w:ilvl="3" w:tentative="0">
      <w:start w:val="1"/>
      <w:numFmt w:val="decimal"/>
      <w:suff w:val="space"/>
      <w:lvlText w:val="%4"/>
      <w:lvlJc w:val="left"/>
      <w:pPr>
        <w:tabs>
          <w:tab w:val="left" w:pos="2100"/>
        </w:tabs>
        <w:ind w:left="2100" w:hanging="420"/>
      </w:pPr>
    </w:lvl>
    <w:lvl w:ilvl="4" w:tentative="0">
      <w:start w:val="1"/>
      <w:numFmt w:val="decimal"/>
      <w:suff w:val="space"/>
      <w:lvlText w:val="%5"/>
      <w:lvlJc w:val="left"/>
      <w:pPr>
        <w:tabs>
          <w:tab w:val="left" w:pos="2520"/>
        </w:tabs>
        <w:ind w:left="2520" w:hanging="420"/>
      </w:pPr>
    </w:lvl>
    <w:lvl w:ilvl="5" w:tentative="0">
      <w:start w:val="1"/>
      <w:numFmt w:val="decimal"/>
      <w:suff w:val="space"/>
      <w:lvlText w:val="%6"/>
      <w:lvlJc w:val="right"/>
      <w:pPr>
        <w:tabs>
          <w:tab w:val="left" w:pos="2940"/>
        </w:tabs>
        <w:ind w:left="2940" w:hanging="420"/>
      </w:pPr>
    </w:lvl>
    <w:lvl w:ilvl="6" w:tentative="0">
      <w:start w:val="1"/>
      <w:numFmt w:val="decimal"/>
      <w:suff w:val="space"/>
      <w:lvlText w:val="%7"/>
      <w:lvlJc w:val="left"/>
      <w:pPr>
        <w:tabs>
          <w:tab w:val="left" w:pos="3360"/>
        </w:tabs>
        <w:ind w:left="3360" w:hanging="420"/>
      </w:pPr>
    </w:lvl>
    <w:lvl w:ilvl="7" w:tentative="0">
      <w:start w:val="1"/>
      <w:numFmt w:val="decimal"/>
      <w:suff w:val="space"/>
      <w:lvlText w:val="%8"/>
      <w:lvlJc w:val="left"/>
      <w:pPr>
        <w:tabs>
          <w:tab w:val="left" w:pos="3780"/>
        </w:tabs>
        <w:ind w:left="3780" w:hanging="420"/>
      </w:pPr>
    </w:lvl>
    <w:lvl w:ilvl="8" w:tentative="0">
      <w:start w:val="1"/>
      <w:numFmt w:val="decimal"/>
      <w:suff w:val="space"/>
      <w:lvlText w:val="%9"/>
      <w:lvlJc w:val="right"/>
      <w:pPr>
        <w:tabs>
          <w:tab w:val="left" w:pos="4200"/>
        </w:tabs>
        <w:ind w:left="4200" w:hanging="420"/>
      </w:pPr>
    </w:lvl>
  </w:abstractNum>
  <w:num w:numId="1">
    <w:abstractNumId w:val="7"/>
  </w:num>
  <w:num w:numId="2">
    <w:abstractNumId w:val="2"/>
  </w:num>
  <w:num w:numId="3">
    <w:abstractNumId w:val="13"/>
  </w:num>
  <w:num w:numId="4">
    <w:abstractNumId w:val="14"/>
  </w:num>
  <w:num w:numId="5">
    <w:abstractNumId w:val="1"/>
  </w:num>
  <w:num w:numId="6">
    <w:abstractNumId w:val="0"/>
  </w:num>
  <w:num w:numId="7">
    <w:abstractNumId w:val="6"/>
  </w:num>
  <w:num w:numId="8">
    <w:abstractNumId w:val="8"/>
  </w:num>
  <w:num w:numId="9">
    <w:abstractNumId w:val="4"/>
  </w:num>
  <w:num w:numId="10">
    <w:abstractNumId w:val="12"/>
  </w:num>
  <w:num w:numId="11">
    <w:abstractNumId w:val="10"/>
  </w:num>
  <w:num w:numId="12">
    <w:abstractNumId w:val="5"/>
  </w:num>
  <w:num w:numId="13">
    <w:abstractNumId w:val="3"/>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Y4Nzk0YTE3ODRkMjBmYTNlOGNjYjJmMGNlYjYzNjAifQ=="/>
  </w:docVars>
  <w:rsids>
    <w:rsidRoot w:val="00E6442C"/>
    <w:rsid w:val="00003468"/>
    <w:rsid w:val="0001199B"/>
    <w:rsid w:val="00022BA3"/>
    <w:rsid w:val="00023BB5"/>
    <w:rsid w:val="000244BA"/>
    <w:rsid w:val="00024E84"/>
    <w:rsid w:val="000320FD"/>
    <w:rsid w:val="000340A3"/>
    <w:rsid w:val="00051BA5"/>
    <w:rsid w:val="00054541"/>
    <w:rsid w:val="000961EB"/>
    <w:rsid w:val="0009747C"/>
    <w:rsid w:val="000A0180"/>
    <w:rsid w:val="000A283D"/>
    <w:rsid w:val="000C4C35"/>
    <w:rsid w:val="000D3FB7"/>
    <w:rsid w:val="000D7822"/>
    <w:rsid w:val="000E00D5"/>
    <w:rsid w:val="000E2AAB"/>
    <w:rsid w:val="000E7ABC"/>
    <w:rsid w:val="001005C9"/>
    <w:rsid w:val="001240E7"/>
    <w:rsid w:val="00126958"/>
    <w:rsid w:val="001517D2"/>
    <w:rsid w:val="0016506F"/>
    <w:rsid w:val="001715E3"/>
    <w:rsid w:val="00176D89"/>
    <w:rsid w:val="00191FBE"/>
    <w:rsid w:val="00195701"/>
    <w:rsid w:val="001B4459"/>
    <w:rsid w:val="001D781F"/>
    <w:rsid w:val="0022381B"/>
    <w:rsid w:val="002338C1"/>
    <w:rsid w:val="00242E6C"/>
    <w:rsid w:val="00250F8D"/>
    <w:rsid w:val="00260655"/>
    <w:rsid w:val="00270024"/>
    <w:rsid w:val="002774CA"/>
    <w:rsid w:val="002A15A5"/>
    <w:rsid w:val="002A3850"/>
    <w:rsid w:val="002A7905"/>
    <w:rsid w:val="002B3D8B"/>
    <w:rsid w:val="002B7AF6"/>
    <w:rsid w:val="002C6125"/>
    <w:rsid w:val="002D5A63"/>
    <w:rsid w:val="002F2D22"/>
    <w:rsid w:val="003079AD"/>
    <w:rsid w:val="00312AC6"/>
    <w:rsid w:val="00321FA8"/>
    <w:rsid w:val="0034131C"/>
    <w:rsid w:val="00344B5B"/>
    <w:rsid w:val="003529B1"/>
    <w:rsid w:val="003554DE"/>
    <w:rsid w:val="00356D15"/>
    <w:rsid w:val="00376209"/>
    <w:rsid w:val="00391976"/>
    <w:rsid w:val="003A0E31"/>
    <w:rsid w:val="003A1A1C"/>
    <w:rsid w:val="003B6805"/>
    <w:rsid w:val="003D3812"/>
    <w:rsid w:val="003D69BF"/>
    <w:rsid w:val="003D6D5E"/>
    <w:rsid w:val="003E092A"/>
    <w:rsid w:val="003F1ECB"/>
    <w:rsid w:val="003F20C0"/>
    <w:rsid w:val="003F562E"/>
    <w:rsid w:val="003F59DD"/>
    <w:rsid w:val="003F709A"/>
    <w:rsid w:val="003F74BC"/>
    <w:rsid w:val="00403A21"/>
    <w:rsid w:val="00406A34"/>
    <w:rsid w:val="00414854"/>
    <w:rsid w:val="00414F90"/>
    <w:rsid w:val="0042615F"/>
    <w:rsid w:val="00430D41"/>
    <w:rsid w:val="00431969"/>
    <w:rsid w:val="004B1C84"/>
    <w:rsid w:val="004B7A77"/>
    <w:rsid w:val="004C3885"/>
    <w:rsid w:val="004D6C9E"/>
    <w:rsid w:val="004E1A7B"/>
    <w:rsid w:val="004E5007"/>
    <w:rsid w:val="004E758E"/>
    <w:rsid w:val="00506D6F"/>
    <w:rsid w:val="00517849"/>
    <w:rsid w:val="00536AF8"/>
    <w:rsid w:val="00566E06"/>
    <w:rsid w:val="00570340"/>
    <w:rsid w:val="00571F96"/>
    <w:rsid w:val="005766EE"/>
    <w:rsid w:val="00581D4A"/>
    <w:rsid w:val="005B573F"/>
    <w:rsid w:val="005C0B47"/>
    <w:rsid w:val="005C4B4F"/>
    <w:rsid w:val="005D5E30"/>
    <w:rsid w:val="005F4655"/>
    <w:rsid w:val="006064B0"/>
    <w:rsid w:val="00610D5C"/>
    <w:rsid w:val="00614337"/>
    <w:rsid w:val="00635FE9"/>
    <w:rsid w:val="00637F29"/>
    <w:rsid w:val="006437BC"/>
    <w:rsid w:val="006550B5"/>
    <w:rsid w:val="00663323"/>
    <w:rsid w:val="006636E3"/>
    <w:rsid w:val="006655BF"/>
    <w:rsid w:val="006705A0"/>
    <w:rsid w:val="00670E33"/>
    <w:rsid w:val="00682552"/>
    <w:rsid w:val="006832E6"/>
    <w:rsid w:val="006867BE"/>
    <w:rsid w:val="00687685"/>
    <w:rsid w:val="006902A7"/>
    <w:rsid w:val="006A226F"/>
    <w:rsid w:val="006A30F4"/>
    <w:rsid w:val="006D7DD0"/>
    <w:rsid w:val="006E3878"/>
    <w:rsid w:val="006E5391"/>
    <w:rsid w:val="007044AD"/>
    <w:rsid w:val="00710C60"/>
    <w:rsid w:val="00733186"/>
    <w:rsid w:val="00737C95"/>
    <w:rsid w:val="00756A07"/>
    <w:rsid w:val="0076708E"/>
    <w:rsid w:val="00771259"/>
    <w:rsid w:val="00776ACF"/>
    <w:rsid w:val="00782DBC"/>
    <w:rsid w:val="007853BA"/>
    <w:rsid w:val="007A2D09"/>
    <w:rsid w:val="007A7C68"/>
    <w:rsid w:val="007B216C"/>
    <w:rsid w:val="007B3A5A"/>
    <w:rsid w:val="007C1332"/>
    <w:rsid w:val="007C71E0"/>
    <w:rsid w:val="007E1ABD"/>
    <w:rsid w:val="007F7C34"/>
    <w:rsid w:val="00805A8E"/>
    <w:rsid w:val="00817462"/>
    <w:rsid w:val="00842E60"/>
    <w:rsid w:val="00876EFD"/>
    <w:rsid w:val="00887090"/>
    <w:rsid w:val="00890393"/>
    <w:rsid w:val="008A5575"/>
    <w:rsid w:val="008B07B3"/>
    <w:rsid w:val="008B1AC8"/>
    <w:rsid w:val="008B60BD"/>
    <w:rsid w:val="008D0342"/>
    <w:rsid w:val="008D03A3"/>
    <w:rsid w:val="008D4315"/>
    <w:rsid w:val="008D4EE6"/>
    <w:rsid w:val="008F4730"/>
    <w:rsid w:val="00905566"/>
    <w:rsid w:val="00936F95"/>
    <w:rsid w:val="00940E65"/>
    <w:rsid w:val="00956D3C"/>
    <w:rsid w:val="00981E5E"/>
    <w:rsid w:val="009841EF"/>
    <w:rsid w:val="00991D6F"/>
    <w:rsid w:val="009B38F4"/>
    <w:rsid w:val="009C5050"/>
    <w:rsid w:val="009D34D8"/>
    <w:rsid w:val="009D384D"/>
    <w:rsid w:val="009D3FF1"/>
    <w:rsid w:val="009D5468"/>
    <w:rsid w:val="009E0FC2"/>
    <w:rsid w:val="009F0677"/>
    <w:rsid w:val="00A116D7"/>
    <w:rsid w:val="00A153B5"/>
    <w:rsid w:val="00A232CE"/>
    <w:rsid w:val="00A2520F"/>
    <w:rsid w:val="00A37462"/>
    <w:rsid w:val="00A421AA"/>
    <w:rsid w:val="00A4370E"/>
    <w:rsid w:val="00A61C4D"/>
    <w:rsid w:val="00A67432"/>
    <w:rsid w:val="00A724A6"/>
    <w:rsid w:val="00A9588A"/>
    <w:rsid w:val="00AC2551"/>
    <w:rsid w:val="00AC3D5C"/>
    <w:rsid w:val="00AE2993"/>
    <w:rsid w:val="00AE7E22"/>
    <w:rsid w:val="00B0679A"/>
    <w:rsid w:val="00B1641E"/>
    <w:rsid w:val="00B23AAC"/>
    <w:rsid w:val="00B36456"/>
    <w:rsid w:val="00B401CF"/>
    <w:rsid w:val="00B52507"/>
    <w:rsid w:val="00B64BC0"/>
    <w:rsid w:val="00B70E35"/>
    <w:rsid w:val="00B77F4E"/>
    <w:rsid w:val="00B82D78"/>
    <w:rsid w:val="00B8377C"/>
    <w:rsid w:val="00B84613"/>
    <w:rsid w:val="00B9139A"/>
    <w:rsid w:val="00BA64AF"/>
    <w:rsid w:val="00BC60BC"/>
    <w:rsid w:val="00BD3F0B"/>
    <w:rsid w:val="00BF18D5"/>
    <w:rsid w:val="00C07366"/>
    <w:rsid w:val="00C239AE"/>
    <w:rsid w:val="00C3121B"/>
    <w:rsid w:val="00C363E0"/>
    <w:rsid w:val="00C43355"/>
    <w:rsid w:val="00C525C9"/>
    <w:rsid w:val="00C627D7"/>
    <w:rsid w:val="00C63D6A"/>
    <w:rsid w:val="00C7346E"/>
    <w:rsid w:val="00C8438D"/>
    <w:rsid w:val="00CA1457"/>
    <w:rsid w:val="00CA2E6F"/>
    <w:rsid w:val="00CC00E1"/>
    <w:rsid w:val="00CC522C"/>
    <w:rsid w:val="00CC7400"/>
    <w:rsid w:val="00CD1D35"/>
    <w:rsid w:val="00CE12FE"/>
    <w:rsid w:val="00CF5259"/>
    <w:rsid w:val="00D0756A"/>
    <w:rsid w:val="00D13E41"/>
    <w:rsid w:val="00D2447E"/>
    <w:rsid w:val="00D25E40"/>
    <w:rsid w:val="00D54E61"/>
    <w:rsid w:val="00D55D0A"/>
    <w:rsid w:val="00D77DCF"/>
    <w:rsid w:val="00D91DE1"/>
    <w:rsid w:val="00D94546"/>
    <w:rsid w:val="00DA195A"/>
    <w:rsid w:val="00DA3BE5"/>
    <w:rsid w:val="00DE4CA3"/>
    <w:rsid w:val="00DE6F91"/>
    <w:rsid w:val="00DF256A"/>
    <w:rsid w:val="00E0228B"/>
    <w:rsid w:val="00E062DA"/>
    <w:rsid w:val="00E31837"/>
    <w:rsid w:val="00E343EE"/>
    <w:rsid w:val="00E36FC2"/>
    <w:rsid w:val="00E6442C"/>
    <w:rsid w:val="00E71123"/>
    <w:rsid w:val="00EA3BD2"/>
    <w:rsid w:val="00EB3EC5"/>
    <w:rsid w:val="00EC312C"/>
    <w:rsid w:val="00EC5BCF"/>
    <w:rsid w:val="00EE6A09"/>
    <w:rsid w:val="00EF4687"/>
    <w:rsid w:val="00F03403"/>
    <w:rsid w:val="00F07C1F"/>
    <w:rsid w:val="00F14DF3"/>
    <w:rsid w:val="00F31504"/>
    <w:rsid w:val="00F45EC3"/>
    <w:rsid w:val="00F57C7C"/>
    <w:rsid w:val="00F86503"/>
    <w:rsid w:val="00FD35D6"/>
    <w:rsid w:val="00FD67CD"/>
    <w:rsid w:val="00FF0692"/>
    <w:rsid w:val="02A53E9C"/>
    <w:rsid w:val="02E94E2B"/>
    <w:rsid w:val="02E963E6"/>
    <w:rsid w:val="04712D7B"/>
    <w:rsid w:val="05023BAE"/>
    <w:rsid w:val="05201763"/>
    <w:rsid w:val="05FB6F8C"/>
    <w:rsid w:val="06570041"/>
    <w:rsid w:val="075A61C8"/>
    <w:rsid w:val="07DB765C"/>
    <w:rsid w:val="08556B8F"/>
    <w:rsid w:val="086F719C"/>
    <w:rsid w:val="08E12DC1"/>
    <w:rsid w:val="09984D57"/>
    <w:rsid w:val="09996EF4"/>
    <w:rsid w:val="0A654D66"/>
    <w:rsid w:val="0A903272"/>
    <w:rsid w:val="0C516E57"/>
    <w:rsid w:val="0C7C02CF"/>
    <w:rsid w:val="0D230EB4"/>
    <w:rsid w:val="0D2D1737"/>
    <w:rsid w:val="0D9F666F"/>
    <w:rsid w:val="0DF20F40"/>
    <w:rsid w:val="0E4A4042"/>
    <w:rsid w:val="0E900346"/>
    <w:rsid w:val="0EA37B0A"/>
    <w:rsid w:val="0ED16327"/>
    <w:rsid w:val="0F2469C8"/>
    <w:rsid w:val="0FD77193"/>
    <w:rsid w:val="0FDA33DB"/>
    <w:rsid w:val="0FDD3607"/>
    <w:rsid w:val="1019100A"/>
    <w:rsid w:val="101F503A"/>
    <w:rsid w:val="102A2EC6"/>
    <w:rsid w:val="10617AD8"/>
    <w:rsid w:val="108C1AA5"/>
    <w:rsid w:val="10E23D0A"/>
    <w:rsid w:val="1188515F"/>
    <w:rsid w:val="11A84BE3"/>
    <w:rsid w:val="11E44DD7"/>
    <w:rsid w:val="123821A8"/>
    <w:rsid w:val="12645573"/>
    <w:rsid w:val="12901F52"/>
    <w:rsid w:val="1297438B"/>
    <w:rsid w:val="12CB611C"/>
    <w:rsid w:val="13447D5A"/>
    <w:rsid w:val="13913BF5"/>
    <w:rsid w:val="1428644C"/>
    <w:rsid w:val="142914A5"/>
    <w:rsid w:val="143C3A72"/>
    <w:rsid w:val="14435DF4"/>
    <w:rsid w:val="14F906A5"/>
    <w:rsid w:val="15013379"/>
    <w:rsid w:val="1501628C"/>
    <w:rsid w:val="1530380C"/>
    <w:rsid w:val="1544757A"/>
    <w:rsid w:val="155F0D50"/>
    <w:rsid w:val="159B3B85"/>
    <w:rsid w:val="15BE6E8A"/>
    <w:rsid w:val="15C14F6A"/>
    <w:rsid w:val="15DA367E"/>
    <w:rsid w:val="15EC4D3E"/>
    <w:rsid w:val="15F05791"/>
    <w:rsid w:val="16B25E15"/>
    <w:rsid w:val="170C7063"/>
    <w:rsid w:val="172317FB"/>
    <w:rsid w:val="17315714"/>
    <w:rsid w:val="17597701"/>
    <w:rsid w:val="17A73BB3"/>
    <w:rsid w:val="18043B1B"/>
    <w:rsid w:val="185650D7"/>
    <w:rsid w:val="18E432DF"/>
    <w:rsid w:val="19A42E48"/>
    <w:rsid w:val="19F30746"/>
    <w:rsid w:val="19F43D1E"/>
    <w:rsid w:val="1A537E60"/>
    <w:rsid w:val="1A7F0961"/>
    <w:rsid w:val="1A927EBA"/>
    <w:rsid w:val="1AD81A72"/>
    <w:rsid w:val="1B97234B"/>
    <w:rsid w:val="1CE228CE"/>
    <w:rsid w:val="1CE30A84"/>
    <w:rsid w:val="1D1422BD"/>
    <w:rsid w:val="1D4E30BA"/>
    <w:rsid w:val="1DDA5150"/>
    <w:rsid w:val="1E4213AD"/>
    <w:rsid w:val="1E5E7D00"/>
    <w:rsid w:val="1E8E3FB4"/>
    <w:rsid w:val="1E931647"/>
    <w:rsid w:val="1F9F71C6"/>
    <w:rsid w:val="20CB79C4"/>
    <w:rsid w:val="218A0105"/>
    <w:rsid w:val="223D0172"/>
    <w:rsid w:val="22712FFB"/>
    <w:rsid w:val="229E1165"/>
    <w:rsid w:val="22B00EFC"/>
    <w:rsid w:val="22DB62C0"/>
    <w:rsid w:val="22E3644A"/>
    <w:rsid w:val="233033A7"/>
    <w:rsid w:val="238E7873"/>
    <w:rsid w:val="23B6382C"/>
    <w:rsid w:val="23F95133"/>
    <w:rsid w:val="243D7786"/>
    <w:rsid w:val="24856948"/>
    <w:rsid w:val="24BC57BC"/>
    <w:rsid w:val="251D3F21"/>
    <w:rsid w:val="25331352"/>
    <w:rsid w:val="2564751D"/>
    <w:rsid w:val="258779B7"/>
    <w:rsid w:val="25F46E31"/>
    <w:rsid w:val="26B03515"/>
    <w:rsid w:val="26FD2431"/>
    <w:rsid w:val="27F43249"/>
    <w:rsid w:val="284F3C2B"/>
    <w:rsid w:val="28E21F98"/>
    <w:rsid w:val="29023C66"/>
    <w:rsid w:val="29193655"/>
    <w:rsid w:val="291D6DE1"/>
    <w:rsid w:val="297D7455"/>
    <w:rsid w:val="2A7502BF"/>
    <w:rsid w:val="2A8C38A5"/>
    <w:rsid w:val="2AFD154A"/>
    <w:rsid w:val="2B3F6EA4"/>
    <w:rsid w:val="2B5E2796"/>
    <w:rsid w:val="2B9239A6"/>
    <w:rsid w:val="2BCE5569"/>
    <w:rsid w:val="2BED217E"/>
    <w:rsid w:val="2C671BB7"/>
    <w:rsid w:val="2CCB1EA0"/>
    <w:rsid w:val="2D6F01F8"/>
    <w:rsid w:val="2D915FB0"/>
    <w:rsid w:val="2DCB0B52"/>
    <w:rsid w:val="2ECA4510"/>
    <w:rsid w:val="2F4371EC"/>
    <w:rsid w:val="2F8E7700"/>
    <w:rsid w:val="2FC43894"/>
    <w:rsid w:val="2FC95761"/>
    <w:rsid w:val="315463B2"/>
    <w:rsid w:val="316868CD"/>
    <w:rsid w:val="318E0B38"/>
    <w:rsid w:val="31955F32"/>
    <w:rsid w:val="32A264F2"/>
    <w:rsid w:val="32B9741A"/>
    <w:rsid w:val="332E7163"/>
    <w:rsid w:val="334345C2"/>
    <w:rsid w:val="346C3BC6"/>
    <w:rsid w:val="346D36DE"/>
    <w:rsid w:val="34A727AE"/>
    <w:rsid w:val="34AC35D2"/>
    <w:rsid w:val="353136BD"/>
    <w:rsid w:val="355471A1"/>
    <w:rsid w:val="35833F7E"/>
    <w:rsid w:val="35C41F51"/>
    <w:rsid w:val="360F5233"/>
    <w:rsid w:val="362F547C"/>
    <w:rsid w:val="36AB64D0"/>
    <w:rsid w:val="372D50B9"/>
    <w:rsid w:val="380F2A70"/>
    <w:rsid w:val="384D74A5"/>
    <w:rsid w:val="389E1B89"/>
    <w:rsid w:val="39795ABD"/>
    <w:rsid w:val="39C42145"/>
    <w:rsid w:val="39D0188D"/>
    <w:rsid w:val="3B2D1326"/>
    <w:rsid w:val="3B4C616A"/>
    <w:rsid w:val="3BDC5695"/>
    <w:rsid w:val="3C5E4CC3"/>
    <w:rsid w:val="3CDD3BB8"/>
    <w:rsid w:val="3CEB5A6B"/>
    <w:rsid w:val="3D112F45"/>
    <w:rsid w:val="3D39608B"/>
    <w:rsid w:val="3DDC5ABE"/>
    <w:rsid w:val="3E25796B"/>
    <w:rsid w:val="3EAD44EE"/>
    <w:rsid w:val="3F4F7EB9"/>
    <w:rsid w:val="40491D5F"/>
    <w:rsid w:val="40B91B04"/>
    <w:rsid w:val="410C05D2"/>
    <w:rsid w:val="413C42BE"/>
    <w:rsid w:val="414D12BF"/>
    <w:rsid w:val="41727315"/>
    <w:rsid w:val="41F707F7"/>
    <w:rsid w:val="422B1F39"/>
    <w:rsid w:val="432B62ED"/>
    <w:rsid w:val="436D7FAD"/>
    <w:rsid w:val="4387180F"/>
    <w:rsid w:val="44932DFE"/>
    <w:rsid w:val="46095B2F"/>
    <w:rsid w:val="460B3065"/>
    <w:rsid w:val="46191055"/>
    <w:rsid w:val="468172E3"/>
    <w:rsid w:val="46F60C93"/>
    <w:rsid w:val="47632CEA"/>
    <w:rsid w:val="47977F2E"/>
    <w:rsid w:val="47CC74E5"/>
    <w:rsid w:val="483767B0"/>
    <w:rsid w:val="48DF0D8E"/>
    <w:rsid w:val="498404CF"/>
    <w:rsid w:val="49C87E29"/>
    <w:rsid w:val="49E945E8"/>
    <w:rsid w:val="49EB1CCC"/>
    <w:rsid w:val="4A170D55"/>
    <w:rsid w:val="4A877183"/>
    <w:rsid w:val="4B272104"/>
    <w:rsid w:val="4B6177B1"/>
    <w:rsid w:val="4BCE065D"/>
    <w:rsid w:val="4BD31099"/>
    <w:rsid w:val="4C166131"/>
    <w:rsid w:val="4C765882"/>
    <w:rsid w:val="4CC36A29"/>
    <w:rsid w:val="4DB50078"/>
    <w:rsid w:val="4E200A96"/>
    <w:rsid w:val="4E523901"/>
    <w:rsid w:val="500A4B9A"/>
    <w:rsid w:val="5101017F"/>
    <w:rsid w:val="51235A58"/>
    <w:rsid w:val="5124317D"/>
    <w:rsid w:val="51E72779"/>
    <w:rsid w:val="52B14DB3"/>
    <w:rsid w:val="534F1C34"/>
    <w:rsid w:val="53585F72"/>
    <w:rsid w:val="53C67F35"/>
    <w:rsid w:val="540270D3"/>
    <w:rsid w:val="5424234C"/>
    <w:rsid w:val="548A45A9"/>
    <w:rsid w:val="55650C19"/>
    <w:rsid w:val="55970D3A"/>
    <w:rsid w:val="55A331B1"/>
    <w:rsid w:val="560E3CE0"/>
    <w:rsid w:val="56686945"/>
    <w:rsid w:val="56C4640B"/>
    <w:rsid w:val="573C75EB"/>
    <w:rsid w:val="577A2F02"/>
    <w:rsid w:val="57A1326B"/>
    <w:rsid w:val="583C1675"/>
    <w:rsid w:val="58541535"/>
    <w:rsid w:val="58681B4A"/>
    <w:rsid w:val="586A0F8C"/>
    <w:rsid w:val="587B32D7"/>
    <w:rsid w:val="58892347"/>
    <w:rsid w:val="59C24FB1"/>
    <w:rsid w:val="59C92285"/>
    <w:rsid w:val="5A2E12AA"/>
    <w:rsid w:val="5A344C8F"/>
    <w:rsid w:val="5AB86626"/>
    <w:rsid w:val="5B5415CE"/>
    <w:rsid w:val="5BB1631E"/>
    <w:rsid w:val="5BE652EE"/>
    <w:rsid w:val="5C0E20D5"/>
    <w:rsid w:val="5D225121"/>
    <w:rsid w:val="5D3B592C"/>
    <w:rsid w:val="5D707AE6"/>
    <w:rsid w:val="5D775B67"/>
    <w:rsid w:val="5DBE1945"/>
    <w:rsid w:val="5DC243C7"/>
    <w:rsid w:val="5E3D7C89"/>
    <w:rsid w:val="5E932B95"/>
    <w:rsid w:val="5EA86DC0"/>
    <w:rsid w:val="5EDB5B9B"/>
    <w:rsid w:val="5F287649"/>
    <w:rsid w:val="5FEE0CA2"/>
    <w:rsid w:val="606C5977"/>
    <w:rsid w:val="607F6765"/>
    <w:rsid w:val="60B630FA"/>
    <w:rsid w:val="60D011B1"/>
    <w:rsid w:val="613A3396"/>
    <w:rsid w:val="629771A8"/>
    <w:rsid w:val="62AF5323"/>
    <w:rsid w:val="63604BF5"/>
    <w:rsid w:val="63C94FD6"/>
    <w:rsid w:val="63FE741A"/>
    <w:rsid w:val="64E729CE"/>
    <w:rsid w:val="64F600DE"/>
    <w:rsid w:val="6548537A"/>
    <w:rsid w:val="65963BD3"/>
    <w:rsid w:val="65E00ABD"/>
    <w:rsid w:val="66015492"/>
    <w:rsid w:val="668E0FA5"/>
    <w:rsid w:val="669C7391"/>
    <w:rsid w:val="66F71A2A"/>
    <w:rsid w:val="66F80738"/>
    <w:rsid w:val="6700751E"/>
    <w:rsid w:val="675C56D6"/>
    <w:rsid w:val="675E46E4"/>
    <w:rsid w:val="676A35E8"/>
    <w:rsid w:val="67A67359"/>
    <w:rsid w:val="68662DD1"/>
    <w:rsid w:val="687F015B"/>
    <w:rsid w:val="689C244B"/>
    <w:rsid w:val="68DC73D6"/>
    <w:rsid w:val="69084877"/>
    <w:rsid w:val="6A7974C7"/>
    <w:rsid w:val="6A996DCF"/>
    <w:rsid w:val="6B1D4871"/>
    <w:rsid w:val="6B6E54C9"/>
    <w:rsid w:val="6B94127F"/>
    <w:rsid w:val="6B980354"/>
    <w:rsid w:val="6C255BB9"/>
    <w:rsid w:val="6C5B777E"/>
    <w:rsid w:val="6C6526AC"/>
    <w:rsid w:val="6C6D2A72"/>
    <w:rsid w:val="6D33021C"/>
    <w:rsid w:val="6D9008D9"/>
    <w:rsid w:val="6DAD7AA2"/>
    <w:rsid w:val="6DBB3AEE"/>
    <w:rsid w:val="6E00052C"/>
    <w:rsid w:val="6E3449AF"/>
    <w:rsid w:val="6E550FFC"/>
    <w:rsid w:val="6E9D3B7E"/>
    <w:rsid w:val="6EB15202"/>
    <w:rsid w:val="6EFE580D"/>
    <w:rsid w:val="6F2B609B"/>
    <w:rsid w:val="6F5E590A"/>
    <w:rsid w:val="6F8B3C4D"/>
    <w:rsid w:val="6FBA1043"/>
    <w:rsid w:val="70EC04AF"/>
    <w:rsid w:val="71105E69"/>
    <w:rsid w:val="71724D76"/>
    <w:rsid w:val="71A81347"/>
    <w:rsid w:val="7376547A"/>
    <w:rsid w:val="73F30C2D"/>
    <w:rsid w:val="73FF6B57"/>
    <w:rsid w:val="741235BB"/>
    <w:rsid w:val="753239EC"/>
    <w:rsid w:val="76275AA5"/>
    <w:rsid w:val="764B65C9"/>
    <w:rsid w:val="76EA527F"/>
    <w:rsid w:val="778B716D"/>
    <w:rsid w:val="77A76F0F"/>
    <w:rsid w:val="785F0C3D"/>
    <w:rsid w:val="78807085"/>
    <w:rsid w:val="78821AD1"/>
    <w:rsid w:val="794205FE"/>
    <w:rsid w:val="796B0144"/>
    <w:rsid w:val="79700807"/>
    <w:rsid w:val="79AB569B"/>
    <w:rsid w:val="7A984CAA"/>
    <w:rsid w:val="7B4E22E6"/>
    <w:rsid w:val="7B9F1E26"/>
    <w:rsid w:val="7BC0010B"/>
    <w:rsid w:val="7BE20C16"/>
    <w:rsid w:val="7C6A3370"/>
    <w:rsid w:val="7C9C4F60"/>
    <w:rsid w:val="7D7E6D3D"/>
    <w:rsid w:val="7E6A57BF"/>
    <w:rsid w:val="7F0768BE"/>
    <w:rsid w:val="7FDE6D6B"/>
    <w:rsid w:val="7FEC6CCE"/>
    <w:rsid w:val="7FF937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9"/>
    <w:qFormat/>
    <w:uiPriority w:val="99"/>
    <w:pPr>
      <w:keepNext/>
      <w:keepLines/>
      <w:spacing w:before="340" w:after="330" w:line="578" w:lineRule="auto"/>
      <w:outlineLvl w:val="0"/>
    </w:pPr>
    <w:rPr>
      <w:b/>
      <w:bCs/>
      <w:kern w:val="44"/>
      <w:sz w:val="44"/>
      <w:szCs w:val="44"/>
    </w:rPr>
  </w:style>
  <w:style w:type="paragraph" w:styleId="3">
    <w:name w:val="heading 2"/>
    <w:basedOn w:val="1"/>
    <w:next w:val="4"/>
    <w:link w:val="30"/>
    <w:qFormat/>
    <w:uiPriority w:val="99"/>
    <w:pPr>
      <w:keepNext/>
      <w:keepLines/>
      <w:numPr>
        <w:ilvl w:val="1"/>
        <w:numId w:val="1"/>
      </w:numPr>
      <w:spacing w:before="100" w:after="100"/>
      <w:jc w:val="left"/>
      <w:outlineLvl w:val="1"/>
    </w:pPr>
    <w:rPr>
      <w:rFonts w:ascii="Arial" w:hAnsi="Arial" w:cs="Arial"/>
      <w:b/>
      <w:bCs/>
      <w:sz w:val="30"/>
      <w:szCs w:val="30"/>
    </w:rPr>
  </w:style>
  <w:style w:type="paragraph" w:styleId="5">
    <w:name w:val="heading 3"/>
    <w:basedOn w:val="1"/>
    <w:next w:val="1"/>
    <w:link w:val="31"/>
    <w:qFormat/>
    <w:uiPriority w:val="99"/>
    <w:pPr>
      <w:keepNext/>
      <w:keepLines/>
      <w:numPr>
        <w:ilvl w:val="2"/>
        <w:numId w:val="1"/>
      </w:numPr>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6">
    <w:name w:val="toc 7"/>
    <w:basedOn w:val="1"/>
    <w:next w:val="1"/>
    <w:semiHidden/>
    <w:qFormat/>
    <w:uiPriority w:val="99"/>
    <w:pPr>
      <w:ind w:left="2520" w:leftChars="1200"/>
    </w:pPr>
    <w:rPr>
      <w:rFonts w:ascii="Calibri" w:hAnsi="Calibri" w:cs="Calibri"/>
    </w:rPr>
  </w:style>
  <w:style w:type="paragraph" w:styleId="7">
    <w:name w:val="Document Map"/>
    <w:basedOn w:val="1"/>
    <w:link w:val="32"/>
    <w:semiHidden/>
    <w:qFormat/>
    <w:uiPriority w:val="99"/>
    <w:rPr>
      <w:rFonts w:ascii="宋体" w:cs="宋体"/>
      <w:sz w:val="18"/>
      <w:szCs w:val="18"/>
    </w:rPr>
  </w:style>
  <w:style w:type="paragraph" w:styleId="8">
    <w:name w:val="Body Text"/>
    <w:basedOn w:val="1"/>
    <w:link w:val="33"/>
    <w:qFormat/>
    <w:uiPriority w:val="99"/>
    <w:pPr>
      <w:spacing w:after="120"/>
    </w:pPr>
  </w:style>
  <w:style w:type="paragraph" w:styleId="9">
    <w:name w:val="toc 5"/>
    <w:basedOn w:val="1"/>
    <w:next w:val="1"/>
    <w:semiHidden/>
    <w:qFormat/>
    <w:uiPriority w:val="99"/>
    <w:pPr>
      <w:ind w:left="1680" w:leftChars="800"/>
    </w:pPr>
    <w:rPr>
      <w:rFonts w:ascii="Calibri" w:hAnsi="Calibri" w:cs="Calibri"/>
    </w:rPr>
  </w:style>
  <w:style w:type="paragraph" w:styleId="10">
    <w:name w:val="toc 3"/>
    <w:basedOn w:val="1"/>
    <w:next w:val="1"/>
    <w:semiHidden/>
    <w:qFormat/>
    <w:uiPriority w:val="99"/>
    <w:pPr>
      <w:ind w:left="840" w:leftChars="400"/>
    </w:pPr>
  </w:style>
  <w:style w:type="paragraph" w:styleId="11">
    <w:name w:val="Plain Text"/>
    <w:basedOn w:val="1"/>
    <w:link w:val="34"/>
    <w:qFormat/>
    <w:uiPriority w:val="99"/>
    <w:rPr>
      <w:rFonts w:ascii="宋体" w:hAnsi="Courier New" w:cs="宋体"/>
    </w:rPr>
  </w:style>
  <w:style w:type="paragraph" w:styleId="12">
    <w:name w:val="toc 8"/>
    <w:basedOn w:val="1"/>
    <w:next w:val="1"/>
    <w:semiHidden/>
    <w:qFormat/>
    <w:uiPriority w:val="99"/>
    <w:pPr>
      <w:ind w:left="2940" w:leftChars="1400"/>
    </w:pPr>
    <w:rPr>
      <w:rFonts w:ascii="Calibri" w:hAnsi="Calibri" w:cs="Calibri"/>
    </w:rPr>
  </w:style>
  <w:style w:type="paragraph" w:styleId="13">
    <w:name w:val="Date"/>
    <w:basedOn w:val="1"/>
    <w:next w:val="1"/>
    <w:link w:val="35"/>
    <w:qFormat/>
    <w:uiPriority w:val="99"/>
    <w:pPr>
      <w:ind w:left="100" w:leftChars="2500"/>
    </w:pPr>
    <w:rPr>
      <w:sz w:val="24"/>
      <w:szCs w:val="24"/>
    </w:rPr>
  </w:style>
  <w:style w:type="paragraph" w:styleId="14">
    <w:name w:val="Body Text Indent 2"/>
    <w:basedOn w:val="1"/>
    <w:link w:val="36"/>
    <w:qFormat/>
    <w:uiPriority w:val="99"/>
    <w:pPr>
      <w:spacing w:line="360" w:lineRule="auto"/>
      <w:ind w:left="531" w:leftChars="253"/>
    </w:pPr>
    <w:rPr>
      <w:sz w:val="24"/>
      <w:szCs w:val="24"/>
    </w:rPr>
  </w:style>
  <w:style w:type="paragraph" w:styleId="15">
    <w:name w:val="Balloon Text"/>
    <w:basedOn w:val="1"/>
    <w:link w:val="37"/>
    <w:semiHidden/>
    <w:qFormat/>
    <w:uiPriority w:val="99"/>
    <w:rPr>
      <w:sz w:val="18"/>
      <w:szCs w:val="18"/>
    </w:rPr>
  </w:style>
  <w:style w:type="paragraph" w:styleId="16">
    <w:name w:val="footer"/>
    <w:basedOn w:val="1"/>
    <w:link w:val="38"/>
    <w:qFormat/>
    <w:uiPriority w:val="99"/>
    <w:pPr>
      <w:tabs>
        <w:tab w:val="center" w:pos="4153"/>
        <w:tab w:val="right" w:pos="8306"/>
      </w:tabs>
      <w:snapToGrid w:val="0"/>
      <w:jc w:val="left"/>
    </w:pPr>
    <w:rPr>
      <w:sz w:val="18"/>
      <w:szCs w:val="18"/>
    </w:rPr>
  </w:style>
  <w:style w:type="paragraph" w:styleId="17">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99"/>
  </w:style>
  <w:style w:type="paragraph" w:styleId="19">
    <w:name w:val="toc 4"/>
    <w:basedOn w:val="1"/>
    <w:next w:val="1"/>
    <w:semiHidden/>
    <w:qFormat/>
    <w:uiPriority w:val="99"/>
    <w:pPr>
      <w:ind w:left="1260" w:leftChars="600"/>
    </w:pPr>
    <w:rPr>
      <w:rFonts w:ascii="Calibri" w:hAnsi="Calibri" w:cs="Calibri"/>
    </w:rPr>
  </w:style>
  <w:style w:type="paragraph" w:styleId="20">
    <w:name w:val="toc 6"/>
    <w:basedOn w:val="1"/>
    <w:next w:val="1"/>
    <w:semiHidden/>
    <w:qFormat/>
    <w:uiPriority w:val="99"/>
    <w:pPr>
      <w:ind w:left="2100" w:leftChars="1000"/>
    </w:pPr>
    <w:rPr>
      <w:rFonts w:ascii="Calibri" w:hAnsi="Calibri" w:cs="Calibri"/>
    </w:rPr>
  </w:style>
  <w:style w:type="paragraph" w:styleId="21">
    <w:name w:val="Body Text Indent 3"/>
    <w:basedOn w:val="1"/>
    <w:link w:val="40"/>
    <w:qFormat/>
    <w:uiPriority w:val="99"/>
    <w:pPr>
      <w:spacing w:after="120"/>
      <w:ind w:left="420" w:leftChars="200"/>
    </w:pPr>
    <w:rPr>
      <w:sz w:val="16"/>
      <w:szCs w:val="16"/>
    </w:rPr>
  </w:style>
  <w:style w:type="paragraph" w:styleId="22">
    <w:name w:val="toc 2"/>
    <w:basedOn w:val="1"/>
    <w:next w:val="1"/>
    <w:semiHidden/>
    <w:qFormat/>
    <w:uiPriority w:val="99"/>
    <w:pPr>
      <w:ind w:left="420" w:leftChars="200"/>
    </w:pPr>
  </w:style>
  <w:style w:type="paragraph" w:styleId="23">
    <w:name w:val="toc 9"/>
    <w:basedOn w:val="1"/>
    <w:next w:val="1"/>
    <w:semiHidden/>
    <w:qFormat/>
    <w:uiPriority w:val="99"/>
    <w:pPr>
      <w:ind w:left="3360" w:leftChars="1600"/>
    </w:pPr>
    <w:rPr>
      <w:rFonts w:ascii="Calibri" w:hAnsi="Calibri" w:cs="Calibri"/>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99"/>
  </w:style>
  <w:style w:type="character" w:styleId="28">
    <w:name w:val="Hyperlink"/>
    <w:qFormat/>
    <w:uiPriority w:val="99"/>
    <w:rPr>
      <w:color w:val="0000FF"/>
      <w:u w:val="single"/>
    </w:rPr>
  </w:style>
  <w:style w:type="character" w:customStyle="1" w:styleId="29">
    <w:name w:val="标题 1 Char"/>
    <w:link w:val="2"/>
    <w:qFormat/>
    <w:locked/>
    <w:uiPriority w:val="99"/>
    <w:rPr>
      <w:rFonts w:ascii="Times New Roman" w:hAnsi="Times New Roman" w:eastAsia="宋体" w:cs="Times New Roman"/>
      <w:b/>
      <w:bCs/>
      <w:kern w:val="44"/>
      <w:sz w:val="44"/>
      <w:szCs w:val="44"/>
    </w:rPr>
  </w:style>
  <w:style w:type="character" w:customStyle="1" w:styleId="30">
    <w:name w:val="标题 2 Char"/>
    <w:link w:val="3"/>
    <w:qFormat/>
    <w:locked/>
    <w:uiPriority w:val="99"/>
    <w:rPr>
      <w:rFonts w:ascii="Arial" w:hAnsi="Arial" w:eastAsia="Times New Roman" w:cs="Arial"/>
      <w:b/>
      <w:bCs/>
      <w:sz w:val="20"/>
      <w:szCs w:val="20"/>
    </w:rPr>
  </w:style>
  <w:style w:type="character" w:customStyle="1" w:styleId="31">
    <w:name w:val="标题 3 Char"/>
    <w:link w:val="5"/>
    <w:qFormat/>
    <w:locked/>
    <w:uiPriority w:val="99"/>
    <w:rPr>
      <w:rFonts w:ascii="Times New Roman" w:hAnsi="Times New Roman" w:eastAsia="宋体" w:cs="Times New Roman"/>
      <w:b/>
      <w:bCs/>
      <w:sz w:val="32"/>
      <w:szCs w:val="32"/>
    </w:rPr>
  </w:style>
  <w:style w:type="character" w:customStyle="1" w:styleId="32">
    <w:name w:val="文档结构图 Char"/>
    <w:link w:val="7"/>
    <w:semiHidden/>
    <w:qFormat/>
    <w:locked/>
    <w:uiPriority w:val="99"/>
    <w:rPr>
      <w:rFonts w:ascii="宋体" w:hAnsi="Times New Roman" w:eastAsia="宋体" w:cs="宋体"/>
      <w:sz w:val="18"/>
      <w:szCs w:val="18"/>
    </w:rPr>
  </w:style>
  <w:style w:type="character" w:customStyle="1" w:styleId="33">
    <w:name w:val="正文文本 Char"/>
    <w:link w:val="8"/>
    <w:qFormat/>
    <w:locked/>
    <w:uiPriority w:val="99"/>
    <w:rPr>
      <w:rFonts w:ascii="Times New Roman" w:hAnsi="Times New Roman" w:eastAsia="宋体" w:cs="Times New Roman"/>
      <w:sz w:val="20"/>
      <w:szCs w:val="20"/>
    </w:rPr>
  </w:style>
  <w:style w:type="character" w:customStyle="1" w:styleId="34">
    <w:name w:val="纯文本 Char"/>
    <w:link w:val="11"/>
    <w:qFormat/>
    <w:locked/>
    <w:uiPriority w:val="99"/>
    <w:rPr>
      <w:rFonts w:ascii="宋体" w:hAnsi="Courier New" w:eastAsia="宋体" w:cs="宋体"/>
      <w:sz w:val="20"/>
      <w:szCs w:val="20"/>
    </w:rPr>
  </w:style>
  <w:style w:type="character" w:customStyle="1" w:styleId="35">
    <w:name w:val="日期 Char"/>
    <w:link w:val="13"/>
    <w:qFormat/>
    <w:locked/>
    <w:uiPriority w:val="99"/>
    <w:rPr>
      <w:rFonts w:ascii="Times New Roman" w:hAnsi="Times New Roman" w:eastAsia="宋体" w:cs="Times New Roman"/>
      <w:sz w:val="20"/>
      <w:szCs w:val="20"/>
    </w:rPr>
  </w:style>
  <w:style w:type="character" w:customStyle="1" w:styleId="36">
    <w:name w:val="正文文本缩进 2 Char"/>
    <w:link w:val="14"/>
    <w:qFormat/>
    <w:locked/>
    <w:uiPriority w:val="99"/>
    <w:rPr>
      <w:rFonts w:ascii="Times New Roman" w:hAnsi="Times New Roman" w:eastAsia="宋体" w:cs="Times New Roman"/>
      <w:sz w:val="20"/>
      <w:szCs w:val="20"/>
    </w:rPr>
  </w:style>
  <w:style w:type="character" w:customStyle="1" w:styleId="37">
    <w:name w:val="批注框文本 Char"/>
    <w:link w:val="15"/>
    <w:semiHidden/>
    <w:qFormat/>
    <w:locked/>
    <w:uiPriority w:val="99"/>
    <w:rPr>
      <w:rFonts w:ascii="Times New Roman" w:hAnsi="Times New Roman" w:eastAsia="宋体" w:cs="Times New Roman"/>
      <w:sz w:val="18"/>
      <w:szCs w:val="18"/>
    </w:rPr>
  </w:style>
  <w:style w:type="character" w:customStyle="1" w:styleId="38">
    <w:name w:val="页脚 Char"/>
    <w:link w:val="16"/>
    <w:qFormat/>
    <w:locked/>
    <w:uiPriority w:val="99"/>
    <w:rPr>
      <w:rFonts w:ascii="Times New Roman" w:hAnsi="Times New Roman" w:eastAsia="宋体" w:cs="Times New Roman"/>
      <w:sz w:val="18"/>
      <w:szCs w:val="18"/>
    </w:rPr>
  </w:style>
  <w:style w:type="character" w:customStyle="1" w:styleId="39">
    <w:name w:val="页眉 Char"/>
    <w:link w:val="17"/>
    <w:qFormat/>
    <w:locked/>
    <w:uiPriority w:val="99"/>
    <w:rPr>
      <w:rFonts w:ascii="Times New Roman" w:hAnsi="Times New Roman" w:eastAsia="宋体" w:cs="Times New Roman"/>
      <w:sz w:val="18"/>
      <w:szCs w:val="18"/>
    </w:rPr>
  </w:style>
  <w:style w:type="character" w:customStyle="1" w:styleId="40">
    <w:name w:val="正文文本缩进 3 Char"/>
    <w:link w:val="21"/>
    <w:semiHidden/>
    <w:qFormat/>
    <w:locked/>
    <w:uiPriority w:val="99"/>
    <w:rPr>
      <w:rFonts w:ascii="Times New Roman" w:hAnsi="Times New Roman" w:eastAsia="宋体" w:cs="Times New Roman"/>
      <w:sz w:val="16"/>
      <w:szCs w:val="16"/>
    </w:rPr>
  </w:style>
  <w:style w:type="paragraph" w:customStyle="1" w:styleId="41">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2">
    <w:name w:val="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3">
    <w:name w:val="Default Paragraph Font Para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4">
    <w:name w:val="Char Char Char Char Char Char Char Char Char Char Char Char Char Char Char Char"/>
    <w:basedOn w:val="7"/>
    <w:qFormat/>
    <w:uiPriority w:val="99"/>
    <w:pPr>
      <w:shd w:val="clear" w:color="auto" w:fill="000080"/>
      <w:spacing w:line="360" w:lineRule="auto"/>
    </w:pPr>
    <w:rPr>
      <w:rFonts w:ascii="Tahoma" w:hAnsi="Tahoma" w:cs="Tahoma"/>
      <w:sz w:val="24"/>
      <w:szCs w:val="24"/>
    </w:rPr>
  </w:style>
  <w:style w:type="paragraph" w:customStyle="1" w:styleId="45">
    <w:name w:val="List Paragraph1"/>
    <w:basedOn w:val="1"/>
    <w:qFormat/>
    <w:uiPriority w:val="99"/>
    <w:pPr>
      <w:ind w:firstLine="420" w:firstLineChars="200"/>
    </w:pPr>
  </w:style>
  <w:style w:type="paragraph" w:customStyle="1" w:styleId="46">
    <w:name w:val="TOC Heading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47">
    <w:name w:val="三级标题"/>
    <w:basedOn w:val="13"/>
    <w:qFormat/>
    <w:uiPriority w:val="99"/>
    <w:pPr>
      <w:spacing w:line="480" w:lineRule="exact"/>
      <w:ind w:left="1775" w:leftChars="283" w:hanging="1181" w:hangingChars="490"/>
    </w:pPr>
    <w:rPr>
      <w:rFonts w:ascii="宋体" w:hAnsi="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46</Pages>
  <Words>4377</Words>
  <Characters>25465</Characters>
  <Lines>100</Lines>
  <Paragraphs>28</Paragraphs>
  <TotalTime>13</TotalTime>
  <ScaleCrop>false</ScaleCrop>
  <LinksUpToDate>false</LinksUpToDate>
  <CharactersWithSpaces>29702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2016-01-03T03:00:00Z</dcterms:created>
  <dc:creator>xyb</dc:creator>
  <cp:lastModifiedBy>Cristiano Peng</cp:lastModifiedBy>
  <dcterms:modified xsi:type="dcterms:W3CDTF">2025-03-04T02:26:08Z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7EC0F8512DE34BB3BAE70A5908BC491B</vt:lpwstr>
  </property>
  <property fmtid="{D5CDD505-2E9C-101B-9397-08002B2CF9AE}" pid="3" name="KSOProductBuildVer">
    <vt:lpwstr>2052-12.1.0.19770</vt:lpwstr>
  </property>
  <property fmtid="{D5CDD505-2E9C-101B-9397-08002B2CF9AE}" pid="4" name="KSOTemplateDocerSaveRecord">
    <vt:lpwstr>eyJoZGlkIjoiYjhhOTY0NDU1ZjkwNDE0YTVjMzFkZjJjOWIwYzViOGYiLCJ1c2VySWQiOiI1OTM1OTIwNjYifQ==</vt:lpwstr>
  </property>
</Properties>
</file>