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80"/>
        <w:gridCol w:w="4534"/>
        <w:gridCol w:w="2640"/>
      </w:tblGrid>
      <w:tr w:rsidR="00D367F6">
        <w:tc>
          <w:tcPr>
            <w:tcW w:w="9854" w:type="dxa"/>
            <w:gridSpan w:val="3"/>
          </w:tcPr>
          <w:p w:rsidR="00D367F6" w:rsidRDefault="002A1C42">
            <w:pPr>
              <w:widowControl/>
              <w:jc w:val="center"/>
            </w:pPr>
            <w:r>
              <w:rPr>
                <w:rFonts w:hint="eastAsia"/>
              </w:rPr>
              <w:t>Product Specification</w:t>
            </w:r>
          </w:p>
        </w:tc>
      </w:tr>
      <w:tr w:rsidR="00D367F6">
        <w:trPr>
          <w:trHeight w:val="373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Series Name</w:t>
            </w:r>
          </w:p>
        </w:tc>
        <w:tc>
          <w:tcPr>
            <w:tcW w:w="4597" w:type="dxa"/>
          </w:tcPr>
          <w:p w:rsidR="00D367F6" w:rsidRDefault="002A1C42">
            <w:r>
              <w:rPr>
                <w:rFonts w:hint="eastAsia"/>
              </w:rPr>
              <w:t>Fully Automatic Smart Lock(Face Version)</w:t>
            </w:r>
          </w:p>
        </w:tc>
        <w:tc>
          <w:tcPr>
            <w:tcW w:w="2558" w:type="dxa"/>
            <w:vMerge w:val="restart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129540</wp:posOffset>
                  </wp:positionV>
                  <wp:extent cx="1527810" cy="1111250"/>
                  <wp:effectExtent l="0" t="0" r="11430" b="1270"/>
                  <wp:wrapSquare wrapText="bothSides"/>
                  <wp:docPr id="1" name="图片 1" descr="ef3e31372a9ac08c5b1321941f41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f3e31372a9ac08c5b1321941f411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67F6">
        <w:trPr>
          <w:trHeight w:val="384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Product Model</w:t>
            </w:r>
          </w:p>
        </w:tc>
        <w:tc>
          <w:tcPr>
            <w:tcW w:w="4597" w:type="dxa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WF 811 facial style</w:t>
            </w:r>
          </w:p>
        </w:tc>
        <w:tc>
          <w:tcPr>
            <w:tcW w:w="2558" w:type="dxa"/>
            <w:vMerge/>
          </w:tcPr>
          <w:p w:rsidR="00D367F6" w:rsidRDefault="00D367F6">
            <w:pPr>
              <w:widowControl/>
              <w:jc w:val="left"/>
            </w:pP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  <w:kern w:val="0"/>
              </w:rPr>
              <w:t>Available colour</w:t>
            </w:r>
          </w:p>
        </w:tc>
        <w:tc>
          <w:tcPr>
            <w:tcW w:w="4597" w:type="dxa"/>
          </w:tcPr>
          <w:p w:rsidR="00D367F6" w:rsidRDefault="002A1C42">
            <w:r>
              <w:rPr>
                <w:rFonts w:hint="eastAsia"/>
              </w:rPr>
              <w:t>Black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Grey</w:t>
            </w:r>
          </w:p>
        </w:tc>
        <w:tc>
          <w:tcPr>
            <w:tcW w:w="2558" w:type="dxa"/>
            <w:vMerge/>
          </w:tcPr>
          <w:p w:rsidR="00D367F6" w:rsidRDefault="00D367F6"/>
        </w:tc>
      </w:tr>
      <w:tr w:rsidR="00D367F6">
        <w:trPr>
          <w:trHeight w:val="773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Sizes</w:t>
            </w:r>
          </w:p>
        </w:tc>
        <w:tc>
          <w:tcPr>
            <w:tcW w:w="4597" w:type="dxa"/>
          </w:tcPr>
          <w:p w:rsidR="00D367F6" w:rsidRDefault="002A1C42">
            <w:r>
              <w:rPr>
                <w:rFonts w:hint="eastAsia"/>
              </w:rPr>
              <w:t>Front plate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*7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*6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lnclude handle</w:t>
            </w:r>
            <w:r>
              <w:rPr>
                <w:rFonts w:hint="eastAsia"/>
              </w:rPr>
              <w:t>）</w:t>
            </w:r>
          </w:p>
          <w:p w:rsidR="00D367F6" w:rsidRDefault="002A1C42">
            <w:r>
              <w:rPr>
                <w:rFonts w:hint="eastAsia"/>
              </w:rPr>
              <w:t>Back plate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451</w:t>
            </w:r>
            <w:r>
              <w:rPr>
                <w:rFonts w:hint="eastAsia"/>
              </w:rPr>
              <w:t>*7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*6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lnclude handle</w:t>
            </w:r>
            <w:r>
              <w:rPr>
                <w:rFonts w:hint="eastAsia"/>
              </w:rPr>
              <w:t>）</w:t>
            </w:r>
          </w:p>
        </w:tc>
        <w:tc>
          <w:tcPr>
            <w:tcW w:w="2558" w:type="dxa"/>
            <w:vMerge/>
          </w:tcPr>
          <w:p w:rsidR="00D367F6" w:rsidRDefault="00D367F6"/>
        </w:tc>
      </w:tr>
      <w:tr w:rsidR="00D367F6">
        <w:trPr>
          <w:trHeight w:val="394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Shell material</w:t>
            </w:r>
          </w:p>
        </w:tc>
        <w:tc>
          <w:tcPr>
            <w:tcW w:w="4597" w:type="dxa"/>
          </w:tcPr>
          <w:p w:rsidR="00D367F6" w:rsidRDefault="002A1C42">
            <w:r>
              <w:rPr>
                <w:rFonts w:hint="eastAsia"/>
              </w:rPr>
              <w:t>Aluminium die casting</w:t>
            </w:r>
          </w:p>
        </w:tc>
        <w:tc>
          <w:tcPr>
            <w:tcW w:w="2558" w:type="dxa"/>
            <w:vMerge/>
          </w:tcPr>
          <w:p w:rsidR="00D367F6" w:rsidRDefault="00D367F6"/>
        </w:tc>
      </w:tr>
      <w:tr w:rsidR="00D367F6">
        <w:trPr>
          <w:trHeight w:val="347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 xml:space="preserve">Shell surface treatment process </w:t>
            </w:r>
          </w:p>
        </w:tc>
        <w:tc>
          <w:tcPr>
            <w:tcW w:w="4597" w:type="dxa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Metal baking paint</w:t>
            </w:r>
          </w:p>
        </w:tc>
        <w:tc>
          <w:tcPr>
            <w:tcW w:w="2558" w:type="dxa"/>
            <w:vMerge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367F6">
        <w:trPr>
          <w:trHeight w:val="316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Panel material</w:t>
            </w:r>
          </w:p>
        </w:tc>
        <w:tc>
          <w:tcPr>
            <w:tcW w:w="4597" w:type="dxa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IML</w:t>
            </w:r>
          </w:p>
        </w:tc>
        <w:tc>
          <w:tcPr>
            <w:tcW w:w="2558" w:type="dxa"/>
            <w:vMerge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</w:pPr>
            <w:r>
              <w:rPr>
                <w:rFonts w:hint="eastAsia"/>
              </w:rPr>
              <w:t>Operating voltage</w:t>
            </w:r>
          </w:p>
        </w:tc>
        <w:tc>
          <w:tcPr>
            <w:tcW w:w="4597" w:type="dxa"/>
          </w:tcPr>
          <w:p w:rsidR="00D367F6" w:rsidRDefault="002A1C42">
            <w:r>
              <w:rPr>
                <w:rFonts w:hint="eastAsia"/>
              </w:rPr>
              <w:t>6.8V~8.4V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lithium batteries</w:t>
            </w:r>
            <w:r>
              <w:rPr>
                <w:rFonts w:hint="eastAsia"/>
              </w:rPr>
              <w:t>）</w:t>
            </w:r>
          </w:p>
        </w:tc>
        <w:tc>
          <w:tcPr>
            <w:tcW w:w="2558" w:type="dxa"/>
          </w:tcPr>
          <w:p w:rsidR="00D367F6" w:rsidRDefault="00D367F6"/>
        </w:tc>
      </w:tr>
      <w:tr w:rsidR="00D367F6">
        <w:trPr>
          <w:trHeight w:val="123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Electricity supply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DC&lt;7.4V lithium batteries 5000mAh lithium batteries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Emergency power supply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 xml:space="preserve">Type-C </w:t>
            </w:r>
            <w:r>
              <w:rPr>
                <w:rFonts w:hint="eastAsia"/>
              </w:rPr>
              <w:t>Interface power supply</w:t>
            </w:r>
          </w:p>
        </w:tc>
      </w:tr>
      <w:tr w:rsidR="00D367F6">
        <w:trPr>
          <w:trHeight w:val="31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Communication method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WIFI</w:t>
            </w:r>
          </w:p>
        </w:tc>
      </w:tr>
      <w:tr w:rsidR="00D367F6">
        <w:trPr>
          <w:trHeight w:val="31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Fingerprint identification location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 xml:space="preserve">Front Panel Handle Outside </w:t>
            </w:r>
          </w:p>
        </w:tc>
      </w:tr>
      <w:tr w:rsidR="00D367F6">
        <w:trPr>
          <w:trHeight w:val="298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Doorbell function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Support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Mechanical quick opening function inside the door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Support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Motor Emergency Unlock Knob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Not have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Mechanical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emergency unlocking function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Support</w:t>
            </w:r>
          </w:p>
        </w:tc>
      </w:tr>
      <w:tr w:rsidR="00D367F6">
        <w:trPr>
          <w:trHeight w:val="340"/>
        </w:trPr>
        <w:tc>
          <w:tcPr>
            <w:tcW w:w="2699" w:type="dxa"/>
            <w:vMerge w:val="restart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Unlocking method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 xml:space="preserve">Password unlocking:capacity of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0groups,length of 6-12bits,support the virtual password function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Fingerprint unlocking:capacity 100pieces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 xml:space="preserve">Swipe card unlocking:capacity </w:t>
            </w:r>
            <w:r>
              <w:rPr>
                <w:rFonts w:hint="eastAsia"/>
              </w:rPr>
              <w:t>50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 xml:space="preserve">Face unlocking:Capacity </w:t>
            </w:r>
            <w:r>
              <w:rPr>
                <w:rFonts w:hint="eastAsia"/>
              </w:rPr>
              <w:t>50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Mechanical key unlocking:2 keys as standard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Fingerprint/Password/Key/Card/WeChat Applet WIFI Remote/Face Recognition/4.5</w:t>
            </w:r>
            <w:r>
              <w:t>”</w:t>
            </w:r>
            <w:r>
              <w:rPr>
                <w:rFonts w:hint="eastAsia"/>
              </w:rPr>
              <w:t>Display</w:t>
            </w:r>
          </w:p>
        </w:tc>
      </w:tr>
      <w:tr w:rsidR="00D367F6">
        <w:trPr>
          <w:trHeight w:val="166"/>
        </w:trPr>
        <w:tc>
          <w:tcPr>
            <w:tcW w:w="2699" w:type="dxa"/>
            <w:vMerge w:val="restart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Semiconductor fingerprint head specifications</w:t>
            </w:r>
          </w:p>
        </w:tc>
        <w:tc>
          <w:tcPr>
            <w:tcW w:w="7155" w:type="dxa"/>
            <w:gridSpan w:val="2"/>
          </w:tcPr>
          <w:p w:rsidR="00D367F6" w:rsidRDefault="002A1C42">
            <w:pPr>
              <w:rPr>
                <w:highlight w:val="yellow"/>
              </w:rPr>
            </w:pPr>
            <w:r w:rsidRPr="00843D41">
              <w:rPr>
                <w:rFonts w:hint="eastAsia"/>
              </w:rPr>
              <w:t>Fingerprint head size:120*120 pixels,508dpi fingerprint head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Fingerprint comparison time: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1second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Rejection rate: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 per cent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Recognition rate: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 in 100,000</w:t>
            </w:r>
          </w:p>
        </w:tc>
      </w:tr>
      <w:tr w:rsidR="00D367F6">
        <w:trPr>
          <w:trHeight w:val="340"/>
        </w:trPr>
        <w:tc>
          <w:tcPr>
            <w:tcW w:w="2699" w:type="dxa"/>
            <w:vMerge/>
            <w:vAlign w:val="center"/>
          </w:tcPr>
          <w:p w:rsidR="00D367F6" w:rsidRDefault="00D367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Finger use angle:360 degree all-round recognition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User interaction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Mobile APP Setting lnterface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Operating humidity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 xml:space="preserve">45~90 per cent RH 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 xml:space="preserve">Operating </w:t>
            </w:r>
            <w:r>
              <w:rPr>
                <w:rFonts w:hint="eastAsia"/>
                <w:kern w:val="0"/>
              </w:rPr>
              <w:t>temperature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-10 degrees Celsius-60 degrees Celsius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Service life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100,000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t>Antistatic test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Level 4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Immunity to strong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eletromagnetic interference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lastRenderedPageBreak/>
              <w:t>support</w:t>
            </w:r>
          </w:p>
        </w:tc>
      </w:tr>
      <w:tr w:rsidR="00D367F6">
        <w:trPr>
          <w:trHeight w:val="340"/>
        </w:trPr>
        <w:tc>
          <w:tcPr>
            <w:tcW w:w="2699" w:type="dxa"/>
            <w:vAlign w:val="center"/>
          </w:tcPr>
          <w:p w:rsidR="00D367F6" w:rsidRDefault="002A1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hint="eastAsia"/>
                <w:kern w:val="0"/>
              </w:rPr>
              <w:lastRenderedPageBreak/>
              <w:t>Suitable for door types and thicknesses</w:t>
            </w:r>
          </w:p>
        </w:tc>
        <w:tc>
          <w:tcPr>
            <w:tcW w:w="7155" w:type="dxa"/>
            <w:gridSpan w:val="2"/>
          </w:tcPr>
          <w:p w:rsidR="00D367F6" w:rsidRDefault="002A1C42">
            <w:r>
              <w:rPr>
                <w:rFonts w:hint="eastAsia"/>
              </w:rPr>
              <w:t>Door type:security doors,wooden doors and other entry doors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door thickness: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-120mm</w:t>
            </w:r>
          </w:p>
        </w:tc>
      </w:tr>
    </w:tbl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48"/>
          <w:szCs w:val="48"/>
        </w:rPr>
      </w:pPr>
    </w:p>
    <w:p w:rsidR="00D367F6" w:rsidRDefault="002A1C42">
      <w:pPr>
        <w:rPr>
          <w:sz w:val="48"/>
          <w:szCs w:val="4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982980</wp:posOffset>
            </wp:positionV>
            <wp:extent cx="6096000" cy="4308475"/>
            <wp:effectExtent l="0" t="0" r="0" b="4445"/>
            <wp:wrapSquare wrapText="bothSides"/>
            <wp:docPr id="2" name="图片 2" descr="811智能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1智能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8"/>
          <w:szCs w:val="48"/>
        </w:rPr>
        <w:t>The latest true 3D face recognition automatic smart lock</w:t>
      </w:r>
    </w:p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D367F6">
      <w:pPr>
        <w:rPr>
          <w:sz w:val="24"/>
        </w:rPr>
      </w:pPr>
    </w:p>
    <w:p w:rsidR="00D367F6" w:rsidRDefault="002A1C42">
      <w:pPr>
        <w:rPr>
          <w:sz w:val="24"/>
        </w:rPr>
      </w:pPr>
      <w:r>
        <w:rPr>
          <w:rFonts w:hint="eastAsia"/>
          <w:sz w:val="24"/>
        </w:rPr>
        <w:lastRenderedPageBreak/>
        <w:t xml:space="preserve">This fingerprint lock is equipped with fingerprint unlocking, password unlocking, key unlocking, card unlocking, wechat mini program WIFI remote unlocking, face </w:t>
      </w:r>
      <w:r>
        <w:rPr>
          <w:rFonts w:hint="eastAsia"/>
          <w:sz w:val="24"/>
        </w:rPr>
        <w:t>recognition unlocking, and 4.5-inch display</w:t>
      </w:r>
    </w:p>
    <w:p w:rsidR="00D367F6" w:rsidRDefault="002A1C42">
      <w:pPr>
        <w:rPr>
          <w:sz w:val="24"/>
        </w:rPr>
      </w:pPr>
      <w:r>
        <w:rPr>
          <w:rFonts w:hint="eastAsia"/>
          <w:sz w:val="24"/>
        </w:rPr>
        <w:t>Semiconductor fingerprint head specifications</w:t>
      </w:r>
    </w:p>
    <w:p w:rsidR="00D367F6" w:rsidRDefault="002A1C4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370840</wp:posOffset>
            </wp:positionV>
            <wp:extent cx="4841875" cy="4841875"/>
            <wp:effectExtent l="0" t="0" r="4445" b="4445"/>
            <wp:wrapSquare wrapText="bothSides"/>
            <wp:docPr id="3" name="图片 3" descr="7decb7020efd40e16dd51cc9f844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ecb7020efd40e16dd51cc9f8440e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Fingerprint head size: 120*120 pixels, 508dpi fingerprint head</w:t>
      </w:r>
      <w:r>
        <w:rPr>
          <w:rFonts w:hint="eastAsia"/>
          <w:sz w:val="24"/>
        </w:rPr>
        <w:t>.</w:t>
      </w:r>
    </w:p>
    <w:p w:rsidR="00D367F6" w:rsidRDefault="00D367F6">
      <w:pPr>
        <w:rPr>
          <w:sz w:val="24"/>
        </w:rPr>
      </w:pPr>
    </w:p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48"/>
          <w:szCs w:val="48"/>
        </w:rPr>
      </w:pPr>
    </w:p>
    <w:p w:rsidR="00D367F6" w:rsidRDefault="00D367F6">
      <w:pPr>
        <w:rPr>
          <w:sz w:val="48"/>
          <w:szCs w:val="48"/>
        </w:rPr>
      </w:pPr>
      <w:bookmarkStart w:id="0" w:name="_GoBack"/>
      <w:bookmarkEnd w:id="0"/>
    </w:p>
    <w:sectPr w:rsidR="00D367F6" w:rsidSect="00D367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C42" w:rsidRDefault="002A1C42" w:rsidP="00843D41">
      <w:r>
        <w:separator/>
      </w:r>
    </w:p>
  </w:endnote>
  <w:endnote w:type="continuationSeparator" w:id="1">
    <w:p w:rsidR="002A1C42" w:rsidRDefault="002A1C42" w:rsidP="00843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C42" w:rsidRDefault="002A1C42" w:rsidP="00843D41">
      <w:r>
        <w:separator/>
      </w:r>
    </w:p>
  </w:footnote>
  <w:footnote w:type="continuationSeparator" w:id="1">
    <w:p w:rsidR="002A1C42" w:rsidRDefault="002A1C42" w:rsidP="00843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gyNmE2Nzc3NmM3YzQ1NWJmMDkzNzc3OWIyYTBhMGUifQ=="/>
  </w:docVars>
  <w:rsids>
    <w:rsidRoot w:val="4D88429F"/>
    <w:rsid w:val="002A1C42"/>
    <w:rsid w:val="00547555"/>
    <w:rsid w:val="00843D41"/>
    <w:rsid w:val="00D367F6"/>
    <w:rsid w:val="03F271DF"/>
    <w:rsid w:val="04E62105"/>
    <w:rsid w:val="07EA4FE4"/>
    <w:rsid w:val="0D3D7A53"/>
    <w:rsid w:val="11512461"/>
    <w:rsid w:val="123517D9"/>
    <w:rsid w:val="133D2EFB"/>
    <w:rsid w:val="15060EAA"/>
    <w:rsid w:val="15B942BC"/>
    <w:rsid w:val="17945B1D"/>
    <w:rsid w:val="1B644210"/>
    <w:rsid w:val="1CAE3867"/>
    <w:rsid w:val="25FE3236"/>
    <w:rsid w:val="27F9016F"/>
    <w:rsid w:val="29211DA8"/>
    <w:rsid w:val="29636BE4"/>
    <w:rsid w:val="2CE850D0"/>
    <w:rsid w:val="304869EF"/>
    <w:rsid w:val="31B36CCD"/>
    <w:rsid w:val="34BD2B3B"/>
    <w:rsid w:val="37F87054"/>
    <w:rsid w:val="41AB7ACC"/>
    <w:rsid w:val="43E60FC0"/>
    <w:rsid w:val="48B47CB6"/>
    <w:rsid w:val="4CAA3CF8"/>
    <w:rsid w:val="4D88429F"/>
    <w:rsid w:val="4DB90F6B"/>
    <w:rsid w:val="4DF90867"/>
    <w:rsid w:val="530F7CA3"/>
    <w:rsid w:val="535D3873"/>
    <w:rsid w:val="53CF6092"/>
    <w:rsid w:val="54E75E5A"/>
    <w:rsid w:val="550D70A1"/>
    <w:rsid w:val="5E305A25"/>
    <w:rsid w:val="687A4A6F"/>
    <w:rsid w:val="69F3315F"/>
    <w:rsid w:val="755D2F76"/>
    <w:rsid w:val="76721E4E"/>
    <w:rsid w:val="78A251F0"/>
    <w:rsid w:val="7A59557E"/>
    <w:rsid w:val="7FB12B8D"/>
    <w:rsid w:val="7FC62433"/>
    <w:rsid w:val="7FDE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367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D367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43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3D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3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3D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CSLP-曼申宋亚</dc:creator>
  <cp:lastModifiedBy>dell</cp:lastModifiedBy>
  <cp:revision>2</cp:revision>
  <dcterms:created xsi:type="dcterms:W3CDTF">2021-09-30T07:18:00Z</dcterms:created>
  <dcterms:modified xsi:type="dcterms:W3CDTF">2024-07-26T06:26:00Z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68BD03787EA846D0BE4DED4FF3D21CE5_13</vt:lpwstr>
  </property>
</Properties>
</file>